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C0ECE" w14:textId="77777777" w:rsidR="00695507" w:rsidRPr="003A7E79" w:rsidRDefault="00695507" w:rsidP="00695507">
      <w:pPr>
        <w:ind w:left="1065" w:hanging="360"/>
        <w:rPr>
          <w:rFonts w:eastAsiaTheme="minorHAnsi"/>
          <w:lang w:eastAsia="en-US"/>
        </w:rPr>
      </w:pPr>
      <w:r w:rsidRPr="003A7E7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6CBF65" wp14:editId="51F76FDD">
                <wp:simplePos x="0" y="0"/>
                <wp:positionH relativeFrom="column">
                  <wp:posOffset>2924061</wp:posOffset>
                </wp:positionH>
                <wp:positionV relativeFrom="paragraph">
                  <wp:posOffset>121376</wp:posOffset>
                </wp:positionV>
                <wp:extent cx="3265260" cy="1056904"/>
                <wp:effectExtent l="0" t="0" r="11430" b="1016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5260" cy="10569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E476A" w14:textId="77777777" w:rsidR="00695507" w:rsidRPr="00695507" w:rsidRDefault="00695507" w:rsidP="00695507">
                            <w:pPr>
                              <w:jc w:val="both"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  <w:r w:rsidRPr="003A7E79">
                              <w:rPr>
                                <w:u w:val="single"/>
                              </w:rPr>
                              <w:t>Tárgy:</w:t>
                            </w:r>
                            <w:r w:rsidRPr="003A7E79">
                              <w:t xml:space="preserve"> </w:t>
                            </w:r>
                            <w:r w:rsidRPr="00695507">
                              <w:rPr>
                                <w:bCs/>
                                <w:sz w:val="22"/>
                                <w:szCs w:val="22"/>
                              </w:rPr>
                              <w:t>Döntés a Harkány, ipari park eladó ingatlanjainak 3. körben történő értékesítésével kapcsolatban</w:t>
                            </w:r>
                          </w:p>
                          <w:p w14:paraId="425D184A" w14:textId="77777777" w:rsidR="00695507" w:rsidRDefault="00695507" w:rsidP="00695507">
                            <w:pPr>
                              <w:jc w:val="both"/>
                            </w:pPr>
                          </w:p>
                          <w:p w14:paraId="0879A4AE" w14:textId="72110774" w:rsidR="00695507" w:rsidRPr="00153A6E" w:rsidRDefault="00695507" w:rsidP="00695507">
                            <w:pPr>
                              <w:jc w:val="both"/>
                            </w:pPr>
                            <w:r w:rsidRPr="00F23429">
                              <w:rPr>
                                <w:u w:val="single"/>
                              </w:rPr>
                              <w:t xml:space="preserve">Melléklet: </w:t>
                            </w:r>
                            <w:r w:rsidR="00153A6E">
                              <w:t>Értékbecslői nyilatkozat</w:t>
                            </w:r>
                          </w:p>
                          <w:p w14:paraId="0B174509" w14:textId="7BBCA724" w:rsidR="00695507" w:rsidRPr="006A3864" w:rsidRDefault="00695507" w:rsidP="00695507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6CBF65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30.25pt;margin-top:9.55pt;width:257.1pt;height:8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">
                <v:textbox>
                  <w:txbxContent>
                    <w:p w14:paraId="0F6E476A" w14:textId="77777777" w:rsidR="00695507" w:rsidRPr="00695507" w:rsidRDefault="00695507" w:rsidP="00695507">
                      <w:pPr>
                        <w:jc w:val="both"/>
                        <w:rPr>
                          <w:bCs/>
                          <w:sz w:val="22"/>
                          <w:szCs w:val="22"/>
                        </w:rPr>
                      </w:pPr>
                      <w:r w:rsidRPr="003A7E79">
                        <w:rPr>
                          <w:u w:val="single"/>
                        </w:rPr>
                        <w:t>Tárgy:</w:t>
                      </w:r>
                      <w:r w:rsidRPr="003A7E79">
                        <w:t xml:space="preserve"> </w:t>
                      </w:r>
                      <w:r w:rsidRPr="00695507">
                        <w:rPr>
                          <w:bCs/>
                          <w:sz w:val="22"/>
                          <w:szCs w:val="22"/>
                        </w:rPr>
                        <w:t>Döntés a Harkány, ipari park eladó ingatlanjainak 3. körben történő értékesítésével kapcsolatban</w:t>
                      </w:r>
                    </w:p>
                    <w:p w14:paraId="425D184A" w14:textId="77777777" w:rsidR="00695507" w:rsidRDefault="00695507" w:rsidP="00695507">
                      <w:pPr>
                        <w:jc w:val="both"/>
                      </w:pPr>
                    </w:p>
                    <w:p w14:paraId="0879A4AE" w14:textId="72110774" w:rsidR="00695507" w:rsidRPr="00153A6E" w:rsidRDefault="00695507" w:rsidP="00695507">
                      <w:pPr>
                        <w:jc w:val="both"/>
                      </w:pPr>
                      <w:r w:rsidRPr="00F23429">
                        <w:rPr>
                          <w:u w:val="single"/>
                        </w:rPr>
                        <w:t xml:space="preserve">Melléklet: </w:t>
                      </w:r>
                      <w:r w:rsidR="00153A6E">
                        <w:t>Értékbecslői nyilatkozat</w:t>
                      </w:r>
                    </w:p>
                    <w:p w14:paraId="0B174509" w14:textId="7BBCA724" w:rsidR="00695507" w:rsidRPr="006A3864" w:rsidRDefault="00695507" w:rsidP="00695507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F10E753" w14:textId="77777777" w:rsidR="00695507" w:rsidRPr="003A7E79" w:rsidRDefault="00695507" w:rsidP="00695507">
      <w:pPr>
        <w:jc w:val="both"/>
        <w:rPr>
          <w:rFonts w:eastAsiaTheme="minorHAnsi"/>
          <w:b/>
          <w:u w:val="single"/>
          <w:lang w:eastAsia="en-US"/>
        </w:rPr>
      </w:pPr>
    </w:p>
    <w:p w14:paraId="768749F8" w14:textId="77777777" w:rsidR="00695507" w:rsidRPr="003A7E79" w:rsidRDefault="00695507" w:rsidP="00695507">
      <w:pPr>
        <w:jc w:val="both"/>
        <w:rPr>
          <w:rFonts w:eastAsiaTheme="minorHAnsi"/>
          <w:b/>
          <w:u w:val="single"/>
          <w:lang w:eastAsia="en-US"/>
        </w:rPr>
      </w:pPr>
      <w:r w:rsidRPr="003A7E79">
        <w:rPr>
          <w:rFonts w:eastAsiaTheme="minorHAnsi"/>
          <w:noProof/>
        </w:rPr>
        <w:drawing>
          <wp:inline distT="0" distB="0" distL="0" distR="0" wp14:anchorId="1C8B59E3" wp14:editId="290422D2">
            <wp:extent cx="876300" cy="971550"/>
            <wp:effectExtent l="0" t="0" r="0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DA1CF" w14:textId="77777777" w:rsidR="00695507" w:rsidRPr="003A7E79" w:rsidRDefault="00695507" w:rsidP="00695507">
      <w:pPr>
        <w:jc w:val="both"/>
        <w:rPr>
          <w:rFonts w:eastAsiaTheme="minorHAnsi"/>
          <w:lang w:eastAsia="en-US"/>
        </w:rPr>
      </w:pPr>
    </w:p>
    <w:p w14:paraId="54A55FA2" w14:textId="77777777" w:rsidR="00695507" w:rsidRPr="003A7E79" w:rsidRDefault="00695507" w:rsidP="00695507">
      <w:pPr>
        <w:jc w:val="both"/>
        <w:rPr>
          <w:rFonts w:eastAsiaTheme="minorHAnsi"/>
          <w:lang w:eastAsia="en-US"/>
        </w:rPr>
      </w:pPr>
    </w:p>
    <w:p w14:paraId="6752B718" w14:textId="77777777" w:rsidR="00695507" w:rsidRPr="003A7E79" w:rsidRDefault="00695507" w:rsidP="00695507">
      <w:pPr>
        <w:jc w:val="both"/>
        <w:rPr>
          <w:rFonts w:eastAsiaTheme="minorHAnsi"/>
          <w:b/>
          <w:u w:val="single"/>
          <w:lang w:eastAsia="en-US"/>
        </w:rPr>
      </w:pPr>
    </w:p>
    <w:p w14:paraId="6B470D7A" w14:textId="77777777" w:rsidR="00695507" w:rsidRPr="003A7E79" w:rsidRDefault="00695507" w:rsidP="00695507">
      <w:pPr>
        <w:jc w:val="center"/>
        <w:rPr>
          <w:rFonts w:eastAsiaTheme="minorHAnsi"/>
          <w:b/>
          <w:u w:val="single"/>
          <w:lang w:eastAsia="en-US"/>
        </w:rPr>
      </w:pPr>
      <w:r w:rsidRPr="003A7E79">
        <w:rPr>
          <w:rFonts w:eastAsiaTheme="minorHAnsi"/>
          <w:b/>
          <w:u w:val="single"/>
          <w:lang w:eastAsia="en-US"/>
        </w:rPr>
        <w:t>E L Ő T E R J E S Z T É S</w:t>
      </w:r>
    </w:p>
    <w:p w14:paraId="1FDCE188" w14:textId="77777777" w:rsidR="00695507" w:rsidRPr="003A7E79" w:rsidRDefault="00695507" w:rsidP="00695507">
      <w:pPr>
        <w:jc w:val="center"/>
        <w:rPr>
          <w:rFonts w:eastAsiaTheme="minorHAnsi"/>
          <w:b/>
          <w:u w:val="single"/>
          <w:lang w:eastAsia="en-US"/>
        </w:rPr>
      </w:pPr>
    </w:p>
    <w:p w14:paraId="77C4DA92" w14:textId="39234AF7" w:rsidR="00695507" w:rsidRDefault="00695507" w:rsidP="00695507">
      <w:pPr>
        <w:jc w:val="center"/>
        <w:rPr>
          <w:rFonts w:eastAsiaTheme="minorHAnsi"/>
          <w:b/>
          <w:lang w:eastAsia="en-US"/>
        </w:rPr>
      </w:pPr>
      <w:r w:rsidRPr="003A7E79">
        <w:rPr>
          <w:rFonts w:eastAsiaTheme="minorHAnsi"/>
          <w:b/>
          <w:lang w:eastAsia="en-US"/>
        </w:rPr>
        <w:t xml:space="preserve">HARKÁNY VÁROS </w:t>
      </w:r>
      <w:r w:rsidR="002F14EE">
        <w:rPr>
          <w:rFonts w:eastAsiaTheme="minorHAnsi"/>
          <w:b/>
          <w:lang w:eastAsia="en-US"/>
        </w:rPr>
        <w:t xml:space="preserve">ÖNKORMÁNYZAT </w:t>
      </w:r>
      <w:r w:rsidRPr="003A7E79">
        <w:rPr>
          <w:rFonts w:eastAsiaTheme="minorHAnsi"/>
          <w:b/>
          <w:lang w:eastAsia="en-US"/>
        </w:rPr>
        <w:t>KÉPVISELŐ-TESTÜLET</w:t>
      </w:r>
      <w:r w:rsidR="002F14EE">
        <w:rPr>
          <w:rFonts w:eastAsiaTheme="minorHAnsi"/>
          <w:b/>
          <w:lang w:eastAsia="en-US"/>
        </w:rPr>
        <w:t>E</w:t>
      </w:r>
    </w:p>
    <w:p w14:paraId="021A8496" w14:textId="064B7F94" w:rsidR="002F14EE" w:rsidRDefault="002F14EE" w:rsidP="00695507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PÉNZÜGYI, VÁROSFEJELSZTÉSI, KULTURÁLIS ÉS IDEGENFORGALMI</w:t>
      </w:r>
    </w:p>
    <w:p w14:paraId="138AAC30" w14:textId="4D6DEDEA" w:rsidR="002F14EE" w:rsidRPr="003A7E79" w:rsidRDefault="002F14EE" w:rsidP="00695507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BIZOTTSÁGÁNAK</w:t>
      </w:r>
    </w:p>
    <w:p w14:paraId="56020DC5" w14:textId="77777777" w:rsidR="00695507" w:rsidRPr="003A7E79" w:rsidRDefault="00695507" w:rsidP="00695507">
      <w:pPr>
        <w:jc w:val="center"/>
        <w:rPr>
          <w:rFonts w:eastAsiaTheme="minorHAnsi"/>
          <w:b/>
          <w:lang w:eastAsia="en-US"/>
        </w:rPr>
      </w:pPr>
    </w:p>
    <w:p w14:paraId="27D72CCA" w14:textId="5646A8E4" w:rsidR="00695507" w:rsidRPr="003A7E79" w:rsidRDefault="00695507" w:rsidP="00695507">
      <w:pPr>
        <w:jc w:val="center"/>
        <w:rPr>
          <w:rFonts w:eastAsiaTheme="minorHAnsi"/>
          <w:b/>
          <w:lang w:eastAsia="en-US"/>
        </w:rPr>
      </w:pPr>
      <w:r w:rsidRPr="003A7E79">
        <w:rPr>
          <w:rFonts w:eastAsiaTheme="minorHAnsi"/>
          <w:b/>
          <w:lang w:eastAsia="en-US"/>
        </w:rPr>
        <w:t>202</w:t>
      </w:r>
      <w:r>
        <w:rPr>
          <w:rFonts w:eastAsiaTheme="minorHAnsi"/>
          <w:b/>
          <w:lang w:eastAsia="en-US"/>
        </w:rPr>
        <w:t>4</w:t>
      </w:r>
      <w:r w:rsidRPr="003A7E79">
        <w:rPr>
          <w:rFonts w:eastAsiaTheme="minorHAnsi"/>
          <w:b/>
          <w:lang w:eastAsia="en-US"/>
        </w:rPr>
        <w:t xml:space="preserve">. november </w:t>
      </w:r>
      <w:r>
        <w:rPr>
          <w:rFonts w:eastAsiaTheme="minorHAnsi"/>
          <w:b/>
          <w:lang w:eastAsia="en-US"/>
        </w:rPr>
        <w:t>2</w:t>
      </w:r>
      <w:r w:rsidR="002F14EE">
        <w:rPr>
          <w:rFonts w:eastAsiaTheme="minorHAnsi"/>
          <w:b/>
          <w:lang w:eastAsia="en-US"/>
        </w:rPr>
        <w:t>7</w:t>
      </w:r>
      <w:r w:rsidRPr="003A7E79">
        <w:rPr>
          <w:rFonts w:eastAsiaTheme="minorHAnsi"/>
          <w:b/>
          <w:lang w:eastAsia="en-US"/>
        </w:rPr>
        <w:t>-i ÜLÉSÉRE</w:t>
      </w:r>
    </w:p>
    <w:p w14:paraId="04DDFC48" w14:textId="77777777" w:rsidR="00695507" w:rsidRPr="003A7E79" w:rsidRDefault="00695507" w:rsidP="00695507">
      <w:pPr>
        <w:jc w:val="center"/>
        <w:rPr>
          <w:rFonts w:eastAsiaTheme="minorHAnsi"/>
          <w:b/>
          <w:lang w:eastAsia="en-US"/>
        </w:rPr>
      </w:pPr>
    </w:p>
    <w:p w14:paraId="273F2CC9" w14:textId="77777777" w:rsidR="00695507" w:rsidRPr="003A7E79" w:rsidRDefault="00695507" w:rsidP="00695507">
      <w:pPr>
        <w:jc w:val="both"/>
        <w:rPr>
          <w:rFonts w:eastAsiaTheme="minorHAnsi"/>
          <w:b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2"/>
        <w:gridCol w:w="4358"/>
      </w:tblGrid>
      <w:tr w:rsidR="00695507" w:rsidRPr="003A7E79" w14:paraId="5C559750" w14:textId="77777777" w:rsidTr="002F14EE">
        <w:trPr>
          <w:trHeight w:val="259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E7F9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</w:p>
          <w:p w14:paraId="20C103D7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ELŐTERJESZTŐ:</w:t>
            </w:r>
          </w:p>
          <w:p w14:paraId="27BD146A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0106" w14:textId="77777777" w:rsidR="00695507" w:rsidRDefault="00695507" w:rsidP="00B55D3C">
            <w:pPr>
              <w:jc w:val="center"/>
              <w:rPr>
                <w:rFonts w:eastAsiaTheme="minorHAnsi"/>
                <w:lang w:eastAsia="en-US"/>
              </w:rPr>
            </w:pPr>
          </w:p>
          <w:p w14:paraId="396FF8BC" w14:textId="77777777" w:rsidR="00695507" w:rsidRDefault="00695507" w:rsidP="00B55D3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Albrecht Ferenc</w:t>
            </w:r>
          </w:p>
          <w:p w14:paraId="74A440C4" w14:textId="087959C6" w:rsidR="00695507" w:rsidRPr="003A7E79" w:rsidRDefault="00695507" w:rsidP="00B55D3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beruházási és üzemeltetési mérnök</w:t>
            </w:r>
          </w:p>
        </w:tc>
      </w:tr>
      <w:tr w:rsidR="00695507" w:rsidRPr="003A7E79" w14:paraId="08EB75AE" w14:textId="77777777" w:rsidTr="002F14EE"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B87E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</w:p>
          <w:p w14:paraId="7CA4B135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AZ ELŐTERJESZTÉST KÉSZÍTETTE:</w:t>
            </w:r>
          </w:p>
          <w:p w14:paraId="552F2C9F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BF09" w14:textId="77777777" w:rsidR="00695507" w:rsidRDefault="00695507" w:rsidP="00B55D3C">
            <w:pPr>
              <w:jc w:val="center"/>
              <w:rPr>
                <w:rFonts w:eastAsiaTheme="minorHAnsi"/>
                <w:lang w:eastAsia="en-US"/>
              </w:rPr>
            </w:pPr>
          </w:p>
          <w:p w14:paraId="2EF0817A" w14:textId="77777777" w:rsidR="00695507" w:rsidRDefault="00695507" w:rsidP="00695507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Albrecht Ferenc</w:t>
            </w:r>
          </w:p>
          <w:p w14:paraId="3CA7B585" w14:textId="5BA3E143" w:rsidR="00695507" w:rsidRPr="003A7E79" w:rsidRDefault="00695507" w:rsidP="00695507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beruházási és üzemeltetési mérnök</w:t>
            </w:r>
          </w:p>
        </w:tc>
      </w:tr>
      <w:tr w:rsidR="00695507" w:rsidRPr="003A7E79" w14:paraId="28DD6AE8" w14:textId="77777777" w:rsidTr="002F14EE">
        <w:trPr>
          <w:trHeight w:val="668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18D6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</w:p>
          <w:p w14:paraId="56EE7EF1" w14:textId="77777777" w:rsidR="00695507" w:rsidRPr="003A7E79" w:rsidRDefault="00695507" w:rsidP="00B55D3C">
            <w:pPr>
              <w:jc w:val="both"/>
              <w:rPr>
                <w:rFonts w:eastAsiaTheme="minorHAnsi"/>
                <w:u w:val="single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 xml:space="preserve">AZ ÜGYBEN KORÁBBAN HOZOTT </w:t>
            </w:r>
            <w:r w:rsidRPr="00C801C9">
              <w:rPr>
                <w:rFonts w:eastAsiaTheme="minorHAnsi"/>
                <w:u w:val="single"/>
                <w:lang w:eastAsia="en-US"/>
              </w:rPr>
              <w:t>HATÁROZAT</w:t>
            </w:r>
            <w:r w:rsidRPr="003A7E79">
              <w:rPr>
                <w:rFonts w:eastAsiaTheme="minorHAnsi"/>
                <w:lang w:eastAsia="en-US"/>
              </w:rPr>
              <w:t>/HATÁLYOS RENDELET:</w:t>
            </w:r>
          </w:p>
          <w:p w14:paraId="1688BC0B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B955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</w:p>
          <w:p w14:paraId="7BACA25B" w14:textId="13AD8B33" w:rsidR="00695507" w:rsidRPr="003A7E79" w:rsidRDefault="00C801C9" w:rsidP="00B55D3C">
            <w:pPr>
              <w:jc w:val="center"/>
              <w:rPr>
                <w:rFonts w:eastAsiaTheme="minorHAnsi"/>
                <w:lang w:eastAsia="en-US"/>
              </w:rPr>
            </w:pPr>
            <w:r w:rsidRPr="00BA74F4">
              <w:rPr>
                <w:rFonts w:ascii="Arial" w:hAnsi="Arial" w:cs="Arial"/>
                <w:sz w:val="22"/>
                <w:szCs w:val="22"/>
              </w:rPr>
              <w:t>132/2023.(X.27.)</w:t>
            </w:r>
          </w:p>
        </w:tc>
      </w:tr>
      <w:tr w:rsidR="00695507" w:rsidRPr="003A7E79" w14:paraId="718980F0" w14:textId="77777777" w:rsidTr="002F14EE"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04D8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</w:p>
          <w:p w14:paraId="2BD5C602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SZÜKSÉGES DÖNTÉS:</w:t>
            </w:r>
          </w:p>
          <w:p w14:paraId="431A1803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u w:val="single"/>
                <w:lang w:eastAsia="en-US"/>
              </w:rPr>
              <w:t>HATÁROZAT</w:t>
            </w:r>
            <w:r w:rsidRPr="003A7E79">
              <w:rPr>
                <w:rFonts w:eastAsiaTheme="minorHAnsi"/>
                <w:lang w:eastAsia="en-US"/>
              </w:rPr>
              <w:t xml:space="preserve">/RENDELET </w:t>
            </w:r>
          </w:p>
          <w:p w14:paraId="5B180A66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C6B1" w14:textId="77777777" w:rsidR="00695507" w:rsidRPr="003A7E79" w:rsidRDefault="00695507" w:rsidP="00B55D3C">
            <w:pPr>
              <w:jc w:val="center"/>
              <w:rPr>
                <w:rFonts w:eastAsiaTheme="minorHAnsi"/>
                <w:lang w:eastAsia="en-US"/>
              </w:rPr>
            </w:pPr>
          </w:p>
          <w:p w14:paraId="5CFA53C2" w14:textId="77777777" w:rsidR="00695507" w:rsidRPr="003A7E79" w:rsidRDefault="00695507" w:rsidP="00B55D3C">
            <w:pPr>
              <w:jc w:val="center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határozat</w:t>
            </w:r>
          </w:p>
          <w:p w14:paraId="0A6C230E" w14:textId="77777777" w:rsidR="00695507" w:rsidRPr="003A7E79" w:rsidRDefault="00695507" w:rsidP="00B55D3C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695507" w:rsidRPr="003A7E79" w14:paraId="2FF95738" w14:textId="77777777" w:rsidTr="002F14EE"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6183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</w:p>
          <w:p w14:paraId="65BDAED6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SZÜKSÉGES TÖBBSÉG:</w:t>
            </w:r>
          </w:p>
          <w:p w14:paraId="38E93630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9F3C" w14:textId="77777777" w:rsidR="00695507" w:rsidRPr="003A7E79" w:rsidRDefault="00695507" w:rsidP="00B55D3C">
            <w:pPr>
              <w:jc w:val="center"/>
              <w:rPr>
                <w:rFonts w:eastAsiaTheme="minorHAnsi"/>
                <w:b/>
                <w:lang w:eastAsia="en-US"/>
              </w:rPr>
            </w:pPr>
          </w:p>
          <w:p w14:paraId="0F79ABCC" w14:textId="77777777" w:rsidR="00695507" w:rsidRPr="003A7E79" w:rsidRDefault="00695507" w:rsidP="00B55D3C">
            <w:pPr>
              <w:jc w:val="center"/>
              <w:rPr>
                <w:rFonts w:eastAsiaTheme="minorHAnsi"/>
                <w:lang w:eastAsia="en-US"/>
              </w:rPr>
            </w:pPr>
          </w:p>
          <w:p w14:paraId="49C07345" w14:textId="52CE5A29" w:rsidR="00695507" w:rsidRPr="003A7E79" w:rsidRDefault="00C801C9" w:rsidP="00B55D3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egyszerű</w:t>
            </w:r>
            <w:r w:rsidR="00695507" w:rsidRPr="003A7E79">
              <w:rPr>
                <w:rFonts w:eastAsiaTheme="minorHAnsi"/>
                <w:lang w:eastAsia="en-US"/>
              </w:rPr>
              <w:t xml:space="preserve"> többség</w:t>
            </w:r>
          </w:p>
          <w:p w14:paraId="771306D0" w14:textId="77777777" w:rsidR="00695507" w:rsidRPr="003A7E79" w:rsidRDefault="00695507" w:rsidP="00B55D3C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695507" w:rsidRPr="003A7E79" w14:paraId="4FC34703" w14:textId="77777777" w:rsidTr="002F14EE"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CA5A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</w:p>
          <w:p w14:paraId="3FC68B5A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TERJEDELEM:</w:t>
            </w:r>
          </w:p>
          <w:p w14:paraId="3EDCDF6D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</w:p>
          <w:p w14:paraId="3A74295F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MELLÉKLET: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F403" w14:textId="77777777" w:rsidR="00695507" w:rsidRPr="003A7E79" w:rsidRDefault="00695507" w:rsidP="00B55D3C">
            <w:pPr>
              <w:ind w:left="1800"/>
              <w:jc w:val="center"/>
              <w:rPr>
                <w:rFonts w:eastAsiaTheme="minorHAnsi"/>
                <w:b/>
                <w:lang w:eastAsia="en-US"/>
              </w:rPr>
            </w:pPr>
          </w:p>
          <w:p w14:paraId="3694CA0B" w14:textId="7A9A1519" w:rsidR="00695507" w:rsidRPr="003A7E79" w:rsidRDefault="00C801C9" w:rsidP="00B55D3C">
            <w:pPr>
              <w:ind w:left="882" w:hanging="85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="00695507" w:rsidRPr="003A7E79">
              <w:rPr>
                <w:rFonts w:eastAsiaTheme="minorHAnsi"/>
                <w:lang w:eastAsia="en-US"/>
              </w:rPr>
              <w:t xml:space="preserve"> oldal előterjesztés</w:t>
            </w:r>
          </w:p>
          <w:p w14:paraId="0517CF42" w14:textId="4DC1A57E" w:rsidR="00695507" w:rsidRPr="003A7E79" w:rsidRDefault="00153A6E" w:rsidP="00153A6E">
            <w:pPr>
              <w:ind w:left="1800" w:hanging="85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Értékbecslői nyilatkozat</w:t>
            </w:r>
          </w:p>
          <w:p w14:paraId="7D76C07C" w14:textId="77777777" w:rsidR="00695507" w:rsidRPr="003A7E79" w:rsidRDefault="00695507" w:rsidP="00B55D3C">
            <w:pPr>
              <w:ind w:left="1166" w:hanging="85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695507" w:rsidRPr="003A7E79" w14:paraId="3606200B" w14:textId="77777777" w:rsidTr="002F14EE">
        <w:trPr>
          <w:trHeight w:val="553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82292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TÖRVÉNYESSÉGI VÉLEMÉNYEZÉSRE BEMUTATVA: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04C5" w14:textId="77777777" w:rsidR="00695507" w:rsidRPr="003A7E79" w:rsidRDefault="00695507" w:rsidP="00B55D3C">
            <w:pPr>
              <w:jc w:val="both"/>
              <w:rPr>
                <w:rFonts w:eastAsiaTheme="minorHAnsi"/>
                <w:b/>
                <w:lang w:eastAsia="en-US"/>
              </w:rPr>
            </w:pPr>
          </w:p>
          <w:p w14:paraId="3EFAC937" w14:textId="77777777" w:rsidR="00695507" w:rsidRPr="003A7E79" w:rsidRDefault="00695507" w:rsidP="00B55D3C">
            <w:pPr>
              <w:jc w:val="both"/>
              <w:rPr>
                <w:rFonts w:eastAsiaTheme="minorHAnsi"/>
                <w:b/>
                <w:lang w:eastAsia="en-US"/>
              </w:rPr>
            </w:pPr>
          </w:p>
        </w:tc>
      </w:tr>
      <w:tr w:rsidR="00695507" w:rsidRPr="003A7E79" w14:paraId="012E8104" w14:textId="77777777" w:rsidTr="002F14EE">
        <w:trPr>
          <w:trHeight w:val="552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1067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</w:p>
          <w:p w14:paraId="646A010E" w14:textId="77777777" w:rsidR="00695507" w:rsidRPr="003A7E79" w:rsidRDefault="00695507" w:rsidP="00B55D3C">
            <w:pPr>
              <w:jc w:val="both"/>
              <w:rPr>
                <w:rFonts w:eastAsiaTheme="minorHAnsi"/>
                <w:lang w:eastAsia="en-US"/>
              </w:rPr>
            </w:pPr>
            <w:r w:rsidRPr="003A7E79">
              <w:rPr>
                <w:rFonts w:eastAsiaTheme="minorHAnsi"/>
                <w:lang w:eastAsia="en-US"/>
              </w:rPr>
              <w:t>POLGÁRMESTER LÁTTA: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546B" w14:textId="77777777" w:rsidR="00695507" w:rsidRPr="003A7E79" w:rsidRDefault="00695507" w:rsidP="00B55D3C">
            <w:pPr>
              <w:jc w:val="both"/>
              <w:rPr>
                <w:rFonts w:eastAsiaTheme="minorHAnsi"/>
                <w:b/>
                <w:lang w:eastAsia="en-US"/>
              </w:rPr>
            </w:pPr>
          </w:p>
        </w:tc>
      </w:tr>
    </w:tbl>
    <w:p w14:paraId="70181865" w14:textId="77777777" w:rsidR="00695507" w:rsidRPr="00CA4CE5" w:rsidRDefault="00695507" w:rsidP="00695507">
      <w:pPr>
        <w:spacing w:after="160" w:line="259" w:lineRule="auto"/>
        <w:rPr>
          <w:rFonts w:eastAsiaTheme="minorHAnsi"/>
          <w:b/>
          <w:bCs/>
          <w:lang w:eastAsia="en-US"/>
        </w:rPr>
      </w:pPr>
    </w:p>
    <w:p w14:paraId="0A5C3EE5" w14:textId="77777777" w:rsidR="00695507" w:rsidRDefault="00695507" w:rsidP="005C01A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A32F8E2" w14:textId="77777777" w:rsidR="00695507" w:rsidRDefault="00695507" w:rsidP="005C01A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6ABB1A3" w14:textId="77777777" w:rsidR="002F14EE" w:rsidRDefault="002F14EE" w:rsidP="005C01A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F3F7C01" w14:textId="77777777" w:rsidR="002F14EE" w:rsidRDefault="002F14EE" w:rsidP="005C01A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A907D47" w14:textId="77777777" w:rsidR="002F14EE" w:rsidRDefault="002F14EE" w:rsidP="005C01A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6113367" w14:textId="77777777" w:rsidR="002F14EE" w:rsidRDefault="002F14EE" w:rsidP="005C01A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61F9667" w14:textId="77777777" w:rsidR="002F14EE" w:rsidRDefault="002F14EE" w:rsidP="005C01A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48CA050" w14:textId="77777777" w:rsidR="002F14EE" w:rsidRDefault="002F14EE" w:rsidP="005C01A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94DE34B" w14:textId="594615F0" w:rsidR="005C01AD" w:rsidRPr="0015498E" w:rsidRDefault="005C01AD" w:rsidP="005C01AD">
      <w:pPr>
        <w:jc w:val="both"/>
        <w:rPr>
          <w:rFonts w:ascii="Arial" w:hAnsi="Arial" w:cs="Arial"/>
          <w:b/>
          <w:sz w:val="22"/>
          <w:szCs w:val="22"/>
        </w:rPr>
      </w:pPr>
      <w:r w:rsidRPr="0015498E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Előterjesztés: </w:t>
      </w:r>
      <w:r w:rsidRPr="0015498E">
        <w:rPr>
          <w:rFonts w:ascii="Arial" w:hAnsi="Arial" w:cs="Arial"/>
          <w:b/>
          <w:sz w:val="22"/>
          <w:szCs w:val="22"/>
        </w:rPr>
        <w:t>Harkány Város Önkormányzat</w:t>
      </w:r>
      <w:r w:rsidR="002F14EE">
        <w:rPr>
          <w:rFonts w:ascii="Arial" w:hAnsi="Arial" w:cs="Arial"/>
          <w:b/>
          <w:sz w:val="22"/>
          <w:szCs w:val="22"/>
        </w:rPr>
        <w:t xml:space="preserve"> Pénzügyi, Városfejlesztési, Kulturális és Idegenforgalmi Bizottságának</w:t>
      </w:r>
      <w:r w:rsidRPr="0015498E">
        <w:rPr>
          <w:rFonts w:ascii="Arial" w:hAnsi="Arial" w:cs="Arial"/>
          <w:b/>
          <w:sz w:val="22"/>
          <w:szCs w:val="22"/>
        </w:rPr>
        <w:t xml:space="preserve"> </w:t>
      </w:r>
      <w:r w:rsidR="001303B5" w:rsidRPr="0015498E">
        <w:rPr>
          <w:rFonts w:ascii="Arial" w:hAnsi="Arial" w:cs="Arial"/>
          <w:b/>
          <w:sz w:val="22"/>
          <w:szCs w:val="22"/>
        </w:rPr>
        <w:t>2</w:t>
      </w:r>
      <w:r w:rsidR="00695507">
        <w:rPr>
          <w:rFonts w:ascii="Arial" w:hAnsi="Arial" w:cs="Arial"/>
          <w:b/>
          <w:sz w:val="22"/>
          <w:szCs w:val="22"/>
        </w:rPr>
        <w:t>024. 11. 2</w:t>
      </w:r>
      <w:r w:rsidR="002F14EE">
        <w:rPr>
          <w:rFonts w:ascii="Arial" w:hAnsi="Arial" w:cs="Arial"/>
          <w:b/>
          <w:sz w:val="22"/>
          <w:szCs w:val="22"/>
        </w:rPr>
        <w:t>7</w:t>
      </w:r>
      <w:r w:rsidR="00695507">
        <w:rPr>
          <w:rFonts w:ascii="Arial" w:hAnsi="Arial" w:cs="Arial"/>
          <w:b/>
          <w:sz w:val="22"/>
          <w:szCs w:val="22"/>
        </w:rPr>
        <w:t xml:space="preserve">.-i </w:t>
      </w:r>
      <w:r w:rsidRPr="0015498E">
        <w:rPr>
          <w:rFonts w:ascii="Arial" w:hAnsi="Arial" w:cs="Arial"/>
          <w:b/>
          <w:sz w:val="22"/>
          <w:szCs w:val="22"/>
        </w:rPr>
        <w:t>ülésére.</w:t>
      </w:r>
    </w:p>
    <w:p w14:paraId="0C1571FE" w14:textId="77777777" w:rsidR="005C01AD" w:rsidRPr="0015498E" w:rsidRDefault="005C01AD" w:rsidP="005C01AD">
      <w:pPr>
        <w:jc w:val="both"/>
        <w:rPr>
          <w:rFonts w:ascii="Arial" w:hAnsi="Arial" w:cs="Arial"/>
          <w:b/>
          <w:sz w:val="22"/>
          <w:szCs w:val="22"/>
        </w:rPr>
      </w:pPr>
    </w:p>
    <w:p w14:paraId="2DC2C42A" w14:textId="56F8DAB1" w:rsidR="005C01AD" w:rsidRPr="0015498E" w:rsidRDefault="005C01AD" w:rsidP="005C01AD">
      <w:pPr>
        <w:jc w:val="both"/>
        <w:rPr>
          <w:rFonts w:ascii="Arial" w:hAnsi="Arial" w:cs="Arial"/>
          <w:b/>
          <w:sz w:val="22"/>
          <w:szCs w:val="22"/>
        </w:rPr>
      </w:pPr>
      <w:r w:rsidRPr="0015498E">
        <w:rPr>
          <w:rFonts w:ascii="Arial" w:hAnsi="Arial" w:cs="Arial"/>
          <w:b/>
          <w:sz w:val="22"/>
          <w:szCs w:val="22"/>
          <w:u w:val="single"/>
        </w:rPr>
        <w:t>Előterjesztés címe:</w:t>
      </w:r>
      <w:r w:rsidRPr="0015498E">
        <w:rPr>
          <w:rFonts w:ascii="Arial" w:hAnsi="Arial" w:cs="Arial"/>
          <w:b/>
          <w:sz w:val="22"/>
          <w:szCs w:val="22"/>
        </w:rPr>
        <w:t xml:space="preserve"> </w:t>
      </w:r>
      <w:bookmarkStart w:id="0" w:name="_Hlk4399748"/>
      <w:r w:rsidRPr="0015498E">
        <w:rPr>
          <w:rFonts w:ascii="Arial" w:hAnsi="Arial" w:cs="Arial"/>
          <w:b/>
          <w:sz w:val="22"/>
          <w:szCs w:val="22"/>
        </w:rPr>
        <w:t>Döntés</w:t>
      </w:r>
      <w:r w:rsidR="000B7822">
        <w:rPr>
          <w:rFonts w:ascii="Arial" w:hAnsi="Arial" w:cs="Arial"/>
          <w:b/>
          <w:sz w:val="22"/>
          <w:szCs w:val="22"/>
        </w:rPr>
        <w:t xml:space="preserve"> a</w:t>
      </w:r>
      <w:r w:rsidRPr="0015498E">
        <w:rPr>
          <w:rFonts w:ascii="Arial" w:hAnsi="Arial" w:cs="Arial"/>
          <w:b/>
          <w:sz w:val="22"/>
          <w:szCs w:val="22"/>
        </w:rPr>
        <w:t xml:space="preserve"> Harkány</w:t>
      </w:r>
      <w:r w:rsidR="000B7822">
        <w:rPr>
          <w:rFonts w:ascii="Arial" w:hAnsi="Arial" w:cs="Arial"/>
          <w:b/>
          <w:sz w:val="22"/>
          <w:szCs w:val="22"/>
        </w:rPr>
        <w:t>, ipari park eladó ingatlanjainak 3. körben történő értékesítésével kapcsolatban</w:t>
      </w:r>
    </w:p>
    <w:p w14:paraId="23EC3D27" w14:textId="77777777" w:rsidR="005C01AD" w:rsidRPr="0015498E" w:rsidRDefault="005C01AD" w:rsidP="005C01AD">
      <w:pPr>
        <w:jc w:val="both"/>
        <w:rPr>
          <w:rFonts w:ascii="Arial" w:hAnsi="Arial" w:cs="Arial"/>
          <w:b/>
          <w:sz w:val="22"/>
          <w:szCs w:val="22"/>
        </w:rPr>
      </w:pPr>
    </w:p>
    <w:bookmarkEnd w:id="0"/>
    <w:p w14:paraId="38F2B5FE" w14:textId="77777777" w:rsidR="005C01AD" w:rsidRPr="0015498E" w:rsidRDefault="005C01AD" w:rsidP="005C01AD">
      <w:pPr>
        <w:jc w:val="both"/>
        <w:rPr>
          <w:rFonts w:ascii="Arial" w:hAnsi="Arial" w:cs="Arial"/>
          <w:b/>
          <w:sz w:val="22"/>
          <w:szCs w:val="22"/>
        </w:rPr>
      </w:pPr>
      <w:r w:rsidRPr="0015498E">
        <w:rPr>
          <w:rFonts w:ascii="Arial" w:hAnsi="Arial" w:cs="Arial"/>
          <w:b/>
          <w:sz w:val="22"/>
          <w:szCs w:val="22"/>
          <w:u w:val="single"/>
        </w:rPr>
        <w:t xml:space="preserve">Előterjesztő: </w:t>
      </w:r>
      <w:r w:rsidRPr="0015498E">
        <w:rPr>
          <w:rFonts w:ascii="Arial" w:hAnsi="Arial" w:cs="Arial"/>
          <w:b/>
          <w:sz w:val="22"/>
          <w:szCs w:val="22"/>
        </w:rPr>
        <w:t>Albrecht Ferenc</w:t>
      </w:r>
      <w:r w:rsidR="001303B5" w:rsidRPr="0015498E">
        <w:rPr>
          <w:rFonts w:ascii="Arial" w:hAnsi="Arial" w:cs="Arial"/>
          <w:b/>
          <w:sz w:val="22"/>
          <w:szCs w:val="22"/>
        </w:rPr>
        <w:t xml:space="preserve"> beruházási és üzemeltetési mérnök</w:t>
      </w:r>
    </w:p>
    <w:p w14:paraId="523CAD49" w14:textId="77777777" w:rsidR="005C01AD" w:rsidRPr="0015498E" w:rsidRDefault="005C01AD" w:rsidP="005C01A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CD0A574" w14:textId="77777777" w:rsidR="005C01AD" w:rsidRPr="0015498E" w:rsidRDefault="005C01AD" w:rsidP="005C01AD">
      <w:pPr>
        <w:jc w:val="both"/>
        <w:rPr>
          <w:rFonts w:ascii="Arial" w:hAnsi="Arial" w:cs="Arial"/>
          <w:b/>
          <w:sz w:val="22"/>
          <w:szCs w:val="22"/>
        </w:rPr>
      </w:pPr>
      <w:r w:rsidRPr="0015498E">
        <w:rPr>
          <w:rFonts w:ascii="Arial" w:hAnsi="Arial" w:cs="Arial"/>
          <w:b/>
          <w:sz w:val="22"/>
          <w:szCs w:val="22"/>
          <w:u w:val="single"/>
        </w:rPr>
        <w:t>Előterjesztést készítette:</w:t>
      </w:r>
      <w:r w:rsidRPr="0015498E">
        <w:rPr>
          <w:rFonts w:ascii="Arial" w:hAnsi="Arial" w:cs="Arial"/>
          <w:b/>
          <w:sz w:val="22"/>
          <w:szCs w:val="22"/>
        </w:rPr>
        <w:t xml:space="preserve"> </w:t>
      </w:r>
      <w:r w:rsidR="001303B5" w:rsidRPr="0015498E">
        <w:rPr>
          <w:rFonts w:ascii="Arial" w:hAnsi="Arial" w:cs="Arial"/>
          <w:b/>
          <w:sz w:val="22"/>
          <w:szCs w:val="22"/>
        </w:rPr>
        <w:t>Albrecht Ferenc beruházási és üzemeltetési mérnök</w:t>
      </w:r>
    </w:p>
    <w:p w14:paraId="6B684E78" w14:textId="77777777" w:rsidR="005C01AD" w:rsidRPr="0015498E" w:rsidRDefault="005C01AD" w:rsidP="005C01AD">
      <w:pPr>
        <w:jc w:val="both"/>
        <w:rPr>
          <w:sz w:val="22"/>
          <w:szCs w:val="22"/>
        </w:rPr>
      </w:pPr>
    </w:p>
    <w:p w14:paraId="02AF7105" w14:textId="025A38F4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  <w:r w:rsidRPr="00D971D7">
        <w:rPr>
          <w:rFonts w:ascii="Arial" w:hAnsi="Arial" w:cs="Arial"/>
          <w:sz w:val="22"/>
          <w:szCs w:val="22"/>
        </w:rPr>
        <w:t xml:space="preserve">Tisztelt </w:t>
      </w:r>
      <w:r w:rsidR="002F14EE">
        <w:rPr>
          <w:rFonts w:ascii="Arial" w:hAnsi="Arial" w:cs="Arial"/>
          <w:sz w:val="22"/>
          <w:szCs w:val="22"/>
        </w:rPr>
        <w:t>Bizottság</w:t>
      </w:r>
      <w:r w:rsidRPr="00D971D7">
        <w:rPr>
          <w:rFonts w:ascii="Arial" w:hAnsi="Arial" w:cs="Arial"/>
          <w:sz w:val="22"/>
          <w:szCs w:val="22"/>
        </w:rPr>
        <w:t>!</w:t>
      </w:r>
    </w:p>
    <w:p w14:paraId="1F8F82C5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</w:p>
    <w:p w14:paraId="5F9881A6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  <w:r w:rsidRPr="00D971D7">
        <w:rPr>
          <w:rFonts w:ascii="Arial" w:hAnsi="Arial" w:cs="Arial"/>
          <w:sz w:val="22"/>
          <w:szCs w:val="22"/>
        </w:rPr>
        <w:t>Harkány Város Önkormányzat Képviselő-testületének korábbi döntése (132/2023.(X.27.) számú határozat) alapján értékesítésre jelölte ki a Harkány ipari parkban lévő, pályázati fejlesztéssel közművesített ingatlanjait. A liciteljárás alapját Régert József értékbecslő ingatlanforgalmi értékbecslése képezte.</w:t>
      </w:r>
    </w:p>
    <w:p w14:paraId="78B29771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  <w:r w:rsidRPr="00D971D7">
        <w:rPr>
          <w:rFonts w:ascii="Arial" w:hAnsi="Arial" w:cs="Arial"/>
          <w:sz w:val="22"/>
          <w:szCs w:val="22"/>
        </w:rPr>
        <w:t>Ez alapján az ingatlanok liciteljárásra kiíráskori forgalmi értéke a következő volt.:</w:t>
      </w:r>
    </w:p>
    <w:p w14:paraId="7668B798" w14:textId="77777777" w:rsidR="00D971D7" w:rsidRPr="00D971D7" w:rsidRDefault="00D971D7" w:rsidP="00D971D7">
      <w:pPr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1/54. hrsz-ú ingatlan esetében: 7.200.000,- Ft + 27 % ÁFA = 9.144.000,-Ft,</w:t>
      </w:r>
    </w:p>
    <w:p w14:paraId="2A5831A4" w14:textId="77777777" w:rsidR="00D971D7" w:rsidRPr="00D971D7" w:rsidRDefault="00D971D7" w:rsidP="00D971D7">
      <w:pPr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1/55. hrsz-ú ingatlan esetében: 6.860.000,- Ft + 27 % ÁFA = 8.713.000,-Ft,</w:t>
      </w:r>
    </w:p>
    <w:p w14:paraId="147517F4" w14:textId="77777777" w:rsidR="00D971D7" w:rsidRPr="00D971D7" w:rsidRDefault="00D971D7" w:rsidP="00D971D7">
      <w:pPr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1/60. hrsz-ú ingatlan esetében: 9.120.000,- Ft + 27 % ÁFA = 11.583.000,-Ft,</w:t>
      </w:r>
    </w:p>
    <w:p w14:paraId="6B24A808" w14:textId="77777777" w:rsidR="00D971D7" w:rsidRPr="00D971D7" w:rsidRDefault="00D971D7" w:rsidP="00D971D7">
      <w:pPr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1/61. hrsz-ú ingatlan esetében: 3.420.000,- Ft + 27 % ÁFA = 4.344.000,-Ft,</w:t>
      </w:r>
    </w:p>
    <w:p w14:paraId="784F242D" w14:textId="77777777" w:rsidR="00D971D7" w:rsidRPr="00D971D7" w:rsidRDefault="00D971D7" w:rsidP="00D971D7">
      <w:pPr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1/56. hrsz-ú ingatlan esetében: 12.180.000,- Ft (ÁFA mentes),</w:t>
      </w:r>
    </w:p>
    <w:p w14:paraId="0F2BDA7F" w14:textId="77777777" w:rsidR="00D971D7" w:rsidRPr="00D971D7" w:rsidRDefault="00D971D7" w:rsidP="00D971D7">
      <w:pPr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1/57. hrsz-ú ingatlan esetében: 10.080.000,- Ft (ÁFA mentes),</w:t>
      </w:r>
    </w:p>
    <w:p w14:paraId="2069EF43" w14:textId="77777777" w:rsidR="00D971D7" w:rsidRPr="00D971D7" w:rsidRDefault="00D971D7" w:rsidP="00D971D7">
      <w:pPr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1/59. hrsz-ú ingatlan esetében: 21.810.000,- Ft (ÁFA mentes).</w:t>
      </w:r>
    </w:p>
    <w:p w14:paraId="1B0CAEDD" w14:textId="77777777" w:rsidR="00D971D7" w:rsidRPr="00D971D7" w:rsidRDefault="00D971D7" w:rsidP="00D971D7">
      <w:p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Térképen bemutatva az ingatlanok elhelyezkedése:</w:t>
      </w:r>
    </w:p>
    <w:p w14:paraId="509D1FBD" w14:textId="77777777" w:rsidR="00D971D7" w:rsidRPr="00D971D7" w:rsidRDefault="00D971D7" w:rsidP="00D971D7">
      <w:pPr>
        <w:jc w:val="both"/>
        <w:rPr>
          <w:rFonts w:ascii="Arial" w:hAnsi="Arial" w:cs="Arial"/>
          <w:bCs/>
          <w:sz w:val="22"/>
          <w:szCs w:val="22"/>
        </w:rPr>
      </w:pPr>
    </w:p>
    <w:p w14:paraId="36D76C21" w14:textId="11484C94" w:rsidR="00D971D7" w:rsidRPr="00D971D7" w:rsidRDefault="00D971D7" w:rsidP="00D971D7">
      <w:p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1ED2BA1" wp14:editId="795371F9">
            <wp:extent cx="5759450" cy="4817110"/>
            <wp:effectExtent l="0" t="0" r="0" b="0"/>
            <wp:docPr id="128104248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81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BF8FF" w14:textId="77777777" w:rsidR="00D971D7" w:rsidRPr="00D971D7" w:rsidRDefault="00D971D7" w:rsidP="00D971D7">
      <w:pPr>
        <w:jc w:val="both"/>
        <w:rPr>
          <w:rFonts w:ascii="Arial" w:hAnsi="Arial" w:cs="Arial"/>
          <w:bCs/>
          <w:sz w:val="22"/>
          <w:szCs w:val="22"/>
        </w:rPr>
      </w:pPr>
    </w:p>
    <w:p w14:paraId="406BFB4B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</w:p>
    <w:p w14:paraId="09944FFB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</w:p>
    <w:p w14:paraId="19CD060F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  <w:r w:rsidRPr="00D971D7">
        <w:rPr>
          <w:rFonts w:ascii="Arial" w:hAnsi="Arial" w:cs="Arial"/>
          <w:sz w:val="22"/>
          <w:szCs w:val="22"/>
        </w:rPr>
        <w:t>Az 1. sz. liciteljárás lefolytatására 2024. március 25-én került sor, és az alábbi ingatlanok esetében sikeres volt, tehát vevőre találtak az ingatlanok.:</w:t>
      </w:r>
    </w:p>
    <w:p w14:paraId="696E37ED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</w:p>
    <w:p w14:paraId="44646E11" w14:textId="77777777" w:rsidR="00D971D7" w:rsidRPr="00D971D7" w:rsidRDefault="00D971D7" w:rsidP="00D971D7">
      <w:pPr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1/60. hrsz-ú ingatlan esetében: 9.120.000,- Ft + 27 % ÁFA = 11.583.000,-Ft,</w:t>
      </w:r>
    </w:p>
    <w:p w14:paraId="5BDF5C63" w14:textId="77777777" w:rsidR="00D971D7" w:rsidRPr="00D971D7" w:rsidRDefault="00D971D7" w:rsidP="00D971D7">
      <w:pPr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1/61. hrsz-ú ingatlan esetében: 3.420.000,- Ft + 27 % ÁFA = 4.344.000,-Ft,</w:t>
      </w:r>
    </w:p>
    <w:p w14:paraId="22E8367B" w14:textId="77777777" w:rsidR="00D971D7" w:rsidRPr="00D971D7" w:rsidRDefault="00D971D7" w:rsidP="00D971D7">
      <w:pPr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1/56. hrsz-ú ingatlan esetében: 12.180.000,- Ft (ÁFA mentes),</w:t>
      </w:r>
    </w:p>
    <w:p w14:paraId="417ED178" w14:textId="77777777" w:rsidR="00D971D7" w:rsidRPr="00D971D7" w:rsidRDefault="00D971D7" w:rsidP="00D971D7">
      <w:pPr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1/59. hrsz-ú ingatlan esetében: 21.810.000,- Ft (ÁFA mentes).</w:t>
      </w:r>
    </w:p>
    <w:p w14:paraId="3936B8B1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</w:p>
    <w:p w14:paraId="03583ED0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  <w:r w:rsidRPr="00D971D7">
        <w:rPr>
          <w:rFonts w:ascii="Arial" w:hAnsi="Arial" w:cs="Arial"/>
          <w:sz w:val="22"/>
          <w:szCs w:val="22"/>
        </w:rPr>
        <w:t>A 2. sz. liciteljárás lefolytatására 2024. szeptember 23-án került sor a fennmaradó ingatlanok tekintetében, de jelentkező nem volt az ingatlanok megvásárlására.</w:t>
      </w:r>
    </w:p>
    <w:p w14:paraId="6B6E633D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</w:p>
    <w:p w14:paraId="04E2056A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  <w:r w:rsidRPr="00D971D7">
        <w:rPr>
          <w:rFonts w:ascii="Arial" w:hAnsi="Arial" w:cs="Arial"/>
          <w:sz w:val="22"/>
          <w:szCs w:val="22"/>
        </w:rPr>
        <w:t>Önkormányzatunk felkérte Régert József értékbecslőt, hogy nyilatkozzon az ingatlanok jelenlegi forgalmi értékéről. Mivel jelentős körülmény és változás nem történt, az értékbecslő fenntartotta a korábbi értékbecslését, és megerősítette az ingatlanok induló licitárát. Nyilatkozatában ismét megjelölte, hogy a forgalmi értékhez képest 20-30 % eltérés a jelenlegi ingatlanpiaci helyzetből adódóan lehetséges.</w:t>
      </w:r>
    </w:p>
    <w:p w14:paraId="6DF6567F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</w:p>
    <w:p w14:paraId="1E613FAC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  <w:r w:rsidRPr="00D971D7">
        <w:rPr>
          <w:rFonts w:ascii="Arial" w:hAnsi="Arial" w:cs="Arial"/>
          <w:sz w:val="22"/>
          <w:szCs w:val="22"/>
        </w:rPr>
        <w:t>Mindezekre tekintettel, illetve az ingatlanok kihasználatlansága miatt javasoljuk, hogy az értékbecslésben meghatározott, és jelen előterjesztésben bemutatott forgalmi értékhez képest 10 %-kal csökkentett áron kísérelje meg az Önkormányzat a fennmaradó 3 ingatlan 3. körös értékesítését. Ez a következőt jelentené.:</w:t>
      </w:r>
    </w:p>
    <w:p w14:paraId="13D474F1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</w:p>
    <w:p w14:paraId="5896F1A7" w14:textId="77777777" w:rsidR="00D971D7" w:rsidRPr="00D971D7" w:rsidRDefault="00D971D7" w:rsidP="00D971D7">
      <w:pPr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1/54. hrsz-ú ingatlan esetében: 6.480.000,- Ft + 27 % ÁFA = 8.299.600,-Ft,</w:t>
      </w:r>
    </w:p>
    <w:p w14:paraId="31C18509" w14:textId="77777777" w:rsidR="00D971D7" w:rsidRPr="00D971D7" w:rsidRDefault="00D971D7" w:rsidP="00D971D7">
      <w:pPr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1/55. hrsz-ú ingatlan esetében: 6.174.567,- Ft + 27 % ÁFA = 7.841.700,-Ft,</w:t>
      </w:r>
    </w:p>
    <w:p w14:paraId="68197D4A" w14:textId="77777777" w:rsidR="00D971D7" w:rsidRPr="00D971D7" w:rsidRDefault="00D971D7" w:rsidP="00D971D7">
      <w:pPr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1/57. hrsz-ú ingatlan esetében: 9.072.000,- Ft (ÁFA mentes),</w:t>
      </w:r>
    </w:p>
    <w:p w14:paraId="34E8639D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</w:p>
    <w:p w14:paraId="52424ECF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  <w:r w:rsidRPr="00D971D7">
        <w:rPr>
          <w:rFonts w:ascii="Arial" w:hAnsi="Arial" w:cs="Arial"/>
          <w:sz w:val="22"/>
          <w:szCs w:val="22"/>
        </w:rPr>
        <w:t>A korábbi licitkiírások egyéb körülményeit és feltételeit továbbra is fenntartaná az Önkormányzat.</w:t>
      </w:r>
    </w:p>
    <w:p w14:paraId="54D62DB2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</w:p>
    <w:p w14:paraId="37A3DEFB" w14:textId="328FAA7D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  <w:r w:rsidRPr="00D971D7">
        <w:rPr>
          <w:rFonts w:ascii="Arial" w:hAnsi="Arial" w:cs="Arial"/>
          <w:sz w:val="22"/>
          <w:szCs w:val="22"/>
        </w:rPr>
        <w:t xml:space="preserve">Mindezekre tekintettel kérem a T. </w:t>
      </w:r>
      <w:r w:rsidR="002F14EE">
        <w:rPr>
          <w:rFonts w:ascii="Arial" w:hAnsi="Arial" w:cs="Arial"/>
          <w:sz w:val="22"/>
          <w:szCs w:val="22"/>
        </w:rPr>
        <w:t>Bizottságot</w:t>
      </w:r>
      <w:r w:rsidRPr="00D971D7">
        <w:rPr>
          <w:rFonts w:ascii="Arial" w:hAnsi="Arial" w:cs="Arial"/>
          <w:sz w:val="22"/>
          <w:szCs w:val="22"/>
        </w:rPr>
        <w:t>, hogy tárgyalják meg az előterjesztést.</w:t>
      </w:r>
    </w:p>
    <w:p w14:paraId="24AE0A71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</w:p>
    <w:p w14:paraId="43D360ED" w14:textId="4615C3D2" w:rsidR="00D971D7" w:rsidRPr="00D971D7" w:rsidRDefault="00D971D7" w:rsidP="00D971D7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971D7">
        <w:rPr>
          <w:rFonts w:ascii="Arial" w:hAnsi="Arial" w:cs="Arial"/>
          <w:b/>
          <w:sz w:val="22"/>
          <w:szCs w:val="22"/>
          <w:u w:val="single"/>
        </w:rPr>
        <w:t>Határozati javaslat:</w:t>
      </w:r>
    </w:p>
    <w:p w14:paraId="1F3A2FB4" w14:textId="77777777" w:rsidR="00D971D7" w:rsidRDefault="00D971D7" w:rsidP="00D971D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CF6C84E" w14:textId="22B8860E" w:rsidR="002F14EE" w:rsidRPr="002F14EE" w:rsidRDefault="002F14EE" w:rsidP="002F14EE">
      <w:pPr>
        <w:jc w:val="center"/>
        <w:rPr>
          <w:rFonts w:ascii="Arial" w:hAnsi="Arial" w:cs="Arial"/>
          <w:bCs/>
          <w:i/>
          <w:iCs/>
          <w:sz w:val="22"/>
          <w:szCs w:val="22"/>
        </w:rPr>
      </w:pPr>
      <w:r w:rsidRPr="002F14EE">
        <w:rPr>
          <w:rFonts w:ascii="Arial" w:hAnsi="Arial" w:cs="Arial"/>
          <w:bCs/>
          <w:i/>
          <w:iCs/>
          <w:sz w:val="22"/>
          <w:szCs w:val="22"/>
        </w:rPr>
        <w:t>Döntés a Harkány, ipari park eladó ingatlanjainak 3. körben történő értékesítésével kapcsolatban</w:t>
      </w:r>
    </w:p>
    <w:p w14:paraId="5F6EB3CF" w14:textId="77777777" w:rsidR="002F14EE" w:rsidRPr="00D971D7" w:rsidRDefault="002F14EE" w:rsidP="00D971D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644CA6F" w14:textId="0D7BC8A0" w:rsidR="00D971D7" w:rsidRPr="00D971D7" w:rsidRDefault="00D971D7" w:rsidP="00D971D7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D971D7">
        <w:rPr>
          <w:rFonts w:ascii="Arial" w:hAnsi="Arial" w:cs="Arial"/>
          <w:sz w:val="22"/>
          <w:szCs w:val="22"/>
        </w:rPr>
        <w:t xml:space="preserve">Harkány Város Önkormányzat </w:t>
      </w:r>
      <w:r w:rsidR="002F14EE">
        <w:rPr>
          <w:rFonts w:ascii="Arial" w:hAnsi="Arial" w:cs="Arial"/>
          <w:sz w:val="22"/>
          <w:szCs w:val="22"/>
        </w:rPr>
        <w:t xml:space="preserve">Pénzügyi, Városfejlesztési, Kulturális és Idegenforgalmi Bizottsága javasolja a </w:t>
      </w:r>
      <w:r w:rsidRPr="00D971D7">
        <w:rPr>
          <w:rFonts w:ascii="Arial" w:hAnsi="Arial" w:cs="Arial"/>
          <w:sz w:val="22"/>
          <w:szCs w:val="22"/>
        </w:rPr>
        <w:t>Képviselő-testület</w:t>
      </w:r>
      <w:r w:rsidR="002F14EE">
        <w:rPr>
          <w:rFonts w:ascii="Arial" w:hAnsi="Arial" w:cs="Arial"/>
          <w:sz w:val="22"/>
          <w:szCs w:val="22"/>
        </w:rPr>
        <w:t>nek</w:t>
      </w:r>
      <w:r w:rsidRPr="00D971D7">
        <w:rPr>
          <w:rFonts w:ascii="Arial" w:hAnsi="Arial" w:cs="Arial"/>
          <w:sz w:val="22"/>
          <w:szCs w:val="22"/>
        </w:rPr>
        <w:t xml:space="preserve">, hogy a Harkány belterület, ipari parkban lévő még szabad ingatlanjait (1/54, 1/55, 1/57 hrsz.) ismételten értékesítésre </w:t>
      </w:r>
      <w:r w:rsidR="002F14EE">
        <w:rPr>
          <w:rFonts w:ascii="Arial" w:hAnsi="Arial" w:cs="Arial"/>
          <w:sz w:val="22"/>
          <w:szCs w:val="22"/>
        </w:rPr>
        <w:t>jelölje ki.</w:t>
      </w:r>
    </w:p>
    <w:p w14:paraId="6816C715" w14:textId="77777777" w:rsidR="00D971D7" w:rsidRPr="00D971D7" w:rsidRDefault="00D971D7" w:rsidP="00D971D7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D971D7">
        <w:rPr>
          <w:rFonts w:ascii="Arial" w:hAnsi="Arial" w:cs="Arial"/>
          <w:sz w:val="22"/>
          <w:szCs w:val="22"/>
        </w:rPr>
        <w:t>Az ingatlanok induló licitárát a Régert József értékbecslő által megállapított - majd aktualizált értékbecslési nyilatkozatában foglalt eltéréssel élve - 10 %-kal csökkentett áron határozza meg, amely az alábbiak szerint alakul.:</w:t>
      </w:r>
    </w:p>
    <w:p w14:paraId="4CE06AC3" w14:textId="77777777" w:rsidR="00D971D7" w:rsidRPr="00D971D7" w:rsidRDefault="00D971D7" w:rsidP="00D971D7">
      <w:pPr>
        <w:numPr>
          <w:ilvl w:val="0"/>
          <w:numId w:val="9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1/54. hrsz-ú ingatlan esetében: 6.480.000,- Ft + 27 % ÁFA = 8.299.600,-Ft,</w:t>
      </w:r>
    </w:p>
    <w:p w14:paraId="586C9786" w14:textId="77777777" w:rsidR="00D971D7" w:rsidRPr="00D971D7" w:rsidRDefault="00D971D7" w:rsidP="00D971D7">
      <w:pPr>
        <w:numPr>
          <w:ilvl w:val="0"/>
          <w:numId w:val="9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1/55. hrsz-ú ingatlan esetében: 6.174.567,- Ft + 27 % ÁFA = 7.841.700,-Ft,</w:t>
      </w:r>
    </w:p>
    <w:p w14:paraId="58FDE3F8" w14:textId="77777777" w:rsidR="00D971D7" w:rsidRPr="00D971D7" w:rsidRDefault="00D971D7" w:rsidP="00D971D7">
      <w:pPr>
        <w:numPr>
          <w:ilvl w:val="0"/>
          <w:numId w:val="9"/>
        </w:numPr>
        <w:jc w:val="both"/>
        <w:rPr>
          <w:rFonts w:ascii="Arial" w:hAnsi="Arial" w:cs="Arial"/>
          <w:bCs/>
          <w:sz w:val="22"/>
          <w:szCs w:val="22"/>
        </w:rPr>
      </w:pPr>
      <w:r w:rsidRPr="00D971D7">
        <w:rPr>
          <w:rFonts w:ascii="Arial" w:hAnsi="Arial" w:cs="Arial"/>
          <w:bCs/>
          <w:sz w:val="22"/>
          <w:szCs w:val="22"/>
        </w:rPr>
        <w:t>1/57. hrsz-ú ingatlan esetében: 9.072.000,- Ft (ÁFA mentes),</w:t>
      </w:r>
    </w:p>
    <w:p w14:paraId="1F1F7757" w14:textId="3014ABC0" w:rsidR="00D971D7" w:rsidRPr="00D971D7" w:rsidRDefault="002F14EE" w:rsidP="00D971D7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bizottság javasolja a Képviselő-testületnek, hogy kérje fel</w:t>
      </w:r>
      <w:r w:rsidR="00D971D7" w:rsidRPr="00D971D7">
        <w:rPr>
          <w:rFonts w:ascii="Arial" w:hAnsi="Arial" w:cs="Arial"/>
          <w:sz w:val="22"/>
          <w:szCs w:val="22"/>
        </w:rPr>
        <w:t xml:space="preserve"> a Hivatalt a liciteljárás vagyonrendelet szerinti lefolytatására.</w:t>
      </w:r>
    </w:p>
    <w:p w14:paraId="1531FAB5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</w:p>
    <w:p w14:paraId="396BAAC6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  <w:r w:rsidRPr="00D971D7">
        <w:rPr>
          <w:rFonts w:ascii="Arial" w:hAnsi="Arial" w:cs="Arial"/>
          <w:sz w:val="22"/>
          <w:szCs w:val="22"/>
        </w:rPr>
        <w:t>Határidő: azonnal</w:t>
      </w:r>
    </w:p>
    <w:p w14:paraId="72835088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  <w:r w:rsidRPr="00D971D7">
        <w:rPr>
          <w:rFonts w:ascii="Arial" w:hAnsi="Arial" w:cs="Arial"/>
          <w:sz w:val="22"/>
          <w:szCs w:val="22"/>
        </w:rPr>
        <w:t>Felelős: jegyző, beruházási és üzemeltetési mérnök</w:t>
      </w:r>
    </w:p>
    <w:p w14:paraId="32B5731C" w14:textId="77777777" w:rsidR="00D971D7" w:rsidRPr="00D971D7" w:rsidRDefault="00D971D7" w:rsidP="00D971D7">
      <w:pPr>
        <w:jc w:val="both"/>
        <w:rPr>
          <w:rFonts w:ascii="Arial" w:hAnsi="Arial" w:cs="Arial"/>
          <w:sz w:val="22"/>
          <w:szCs w:val="22"/>
        </w:rPr>
      </w:pPr>
    </w:p>
    <w:p w14:paraId="1E7AD3C8" w14:textId="77777777" w:rsidR="005C01AD" w:rsidRDefault="005C01AD" w:rsidP="005C01AD">
      <w:pPr>
        <w:jc w:val="both"/>
        <w:rPr>
          <w:rFonts w:ascii="Arial" w:hAnsi="Arial" w:cs="Arial"/>
          <w:sz w:val="22"/>
          <w:szCs w:val="22"/>
        </w:rPr>
      </w:pPr>
    </w:p>
    <w:p w14:paraId="4C01359C" w14:textId="749B1D20" w:rsidR="006C1840" w:rsidRDefault="0094165D" w:rsidP="0094165D">
      <w:pPr>
        <w:rPr>
          <w:rFonts w:ascii="Arial" w:hAnsi="Arial" w:cs="Arial"/>
          <w:sz w:val="22"/>
          <w:szCs w:val="22"/>
        </w:rPr>
      </w:pPr>
      <w:r w:rsidRPr="0094165D">
        <w:rPr>
          <w:rFonts w:ascii="Arial" w:hAnsi="Arial" w:cs="Arial"/>
          <w:sz w:val="22"/>
          <w:szCs w:val="22"/>
        </w:rPr>
        <w:t>Harkány, 2024. 11.</w:t>
      </w:r>
      <w:r w:rsidR="00695507">
        <w:rPr>
          <w:rFonts w:ascii="Arial" w:hAnsi="Arial" w:cs="Arial"/>
          <w:sz w:val="22"/>
          <w:szCs w:val="22"/>
        </w:rPr>
        <w:t>25.</w:t>
      </w:r>
    </w:p>
    <w:p w14:paraId="74272031" w14:textId="3900507F" w:rsidR="006C1840" w:rsidRDefault="0029730C" w:rsidP="0029730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Tisztelettel:</w:t>
      </w:r>
    </w:p>
    <w:p w14:paraId="67A6007A" w14:textId="77777777" w:rsidR="006C1840" w:rsidRDefault="006C1840" w:rsidP="007F2F10">
      <w:pPr>
        <w:jc w:val="right"/>
        <w:rPr>
          <w:rFonts w:ascii="Arial" w:hAnsi="Arial" w:cs="Arial"/>
          <w:sz w:val="22"/>
          <w:szCs w:val="22"/>
        </w:rPr>
      </w:pPr>
    </w:p>
    <w:p w14:paraId="691B6D6E" w14:textId="7D165C3A" w:rsidR="007F2F10" w:rsidRDefault="007F2F10" w:rsidP="0029730C">
      <w:pPr>
        <w:ind w:left="4956"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Albrecht Ferenc</w:t>
      </w:r>
      <w:r w:rsidR="0029730C">
        <w:rPr>
          <w:rFonts w:ascii="Arial" w:hAnsi="Arial" w:cs="Arial"/>
          <w:sz w:val="22"/>
          <w:szCs w:val="22"/>
        </w:rPr>
        <w:t xml:space="preserve"> sk.</w:t>
      </w:r>
    </w:p>
    <w:p w14:paraId="5C4203A1" w14:textId="77777777" w:rsidR="009D4E16" w:rsidRPr="0015498E" w:rsidRDefault="007F2F10" w:rsidP="004A7DC0">
      <w:pPr>
        <w:jc w:val="right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beruházási és üzemeltetési mérnök</w:t>
      </w:r>
    </w:p>
    <w:sectPr w:rsidR="009D4E16" w:rsidRPr="0015498E" w:rsidSect="002D65AD">
      <w:pgSz w:w="11906" w:h="16838" w:code="9"/>
      <w:pgMar w:top="851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AA300B"/>
    <w:multiLevelType w:val="hybridMultilevel"/>
    <w:tmpl w:val="65305A3C"/>
    <w:lvl w:ilvl="0" w:tplc="4D287252">
      <w:start w:val="1"/>
      <w:numFmt w:val="decimal"/>
      <w:lvlText w:val="%1.)"/>
      <w:lvlJc w:val="left"/>
      <w:pPr>
        <w:ind w:left="720" w:hanging="360"/>
      </w:pPr>
      <w:rPr>
        <w:rFonts w:ascii="Arial" w:eastAsia="Times New Roman" w:hAnsi="Arial" w:cs="Arial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30612C"/>
    <w:multiLevelType w:val="hybridMultilevel"/>
    <w:tmpl w:val="307A3F62"/>
    <w:lvl w:ilvl="0" w:tplc="92066BA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C41E3"/>
    <w:multiLevelType w:val="hybridMultilevel"/>
    <w:tmpl w:val="AB0EBB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7478DA"/>
    <w:multiLevelType w:val="hybridMultilevel"/>
    <w:tmpl w:val="E80E1EF0"/>
    <w:lvl w:ilvl="0" w:tplc="26B2D5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326815"/>
    <w:multiLevelType w:val="hybridMultilevel"/>
    <w:tmpl w:val="79A2C14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06475093">
    <w:abstractNumId w:val="2"/>
  </w:num>
  <w:num w:numId="2" w16cid:durableId="1499148865">
    <w:abstractNumId w:val="1"/>
  </w:num>
  <w:num w:numId="3" w16cid:durableId="106509622">
    <w:abstractNumId w:val="4"/>
  </w:num>
  <w:num w:numId="4" w16cid:durableId="527252909">
    <w:abstractNumId w:val="3"/>
  </w:num>
  <w:num w:numId="5" w16cid:durableId="1484160184">
    <w:abstractNumId w:val="5"/>
  </w:num>
  <w:num w:numId="6" w16cid:durableId="159247312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6156672">
    <w:abstractNumId w:val="3"/>
  </w:num>
  <w:num w:numId="8" w16cid:durableId="7817248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054257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1AD"/>
    <w:rsid w:val="00023630"/>
    <w:rsid w:val="00034F4C"/>
    <w:rsid w:val="000B64CF"/>
    <w:rsid w:val="000B7822"/>
    <w:rsid w:val="001303B5"/>
    <w:rsid w:val="00153A6E"/>
    <w:rsid w:val="0015498E"/>
    <w:rsid w:val="00191EE2"/>
    <w:rsid w:val="001930BB"/>
    <w:rsid w:val="00286A83"/>
    <w:rsid w:val="0029730C"/>
    <w:rsid w:val="002D65AD"/>
    <w:rsid w:val="002F14EE"/>
    <w:rsid w:val="00345AFA"/>
    <w:rsid w:val="003B474F"/>
    <w:rsid w:val="003C6E24"/>
    <w:rsid w:val="0045236F"/>
    <w:rsid w:val="0049458A"/>
    <w:rsid w:val="004A7DC0"/>
    <w:rsid w:val="004C3972"/>
    <w:rsid w:val="004F64BF"/>
    <w:rsid w:val="005C01AD"/>
    <w:rsid w:val="00695507"/>
    <w:rsid w:val="00697056"/>
    <w:rsid w:val="006C1840"/>
    <w:rsid w:val="007045A3"/>
    <w:rsid w:val="00792529"/>
    <w:rsid w:val="007B2308"/>
    <w:rsid w:val="007C13EE"/>
    <w:rsid w:val="007F2F10"/>
    <w:rsid w:val="008618B3"/>
    <w:rsid w:val="0094165D"/>
    <w:rsid w:val="0095226C"/>
    <w:rsid w:val="009A2710"/>
    <w:rsid w:val="009D4E16"/>
    <w:rsid w:val="00A55CEB"/>
    <w:rsid w:val="00A77E09"/>
    <w:rsid w:val="00B9623A"/>
    <w:rsid w:val="00BA74F4"/>
    <w:rsid w:val="00BC3A9C"/>
    <w:rsid w:val="00BD3865"/>
    <w:rsid w:val="00C801C9"/>
    <w:rsid w:val="00CB28F1"/>
    <w:rsid w:val="00D4703D"/>
    <w:rsid w:val="00D971D7"/>
    <w:rsid w:val="00DB239D"/>
    <w:rsid w:val="00F3536A"/>
    <w:rsid w:val="00F4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0A738"/>
  <w15:chartTrackingRefBased/>
  <w15:docId w15:val="{388FE8F3-93E3-40C9-8CA8-9A6D02E63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C0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bekezdés1,lista_2,List Paragraph à moi,Bullet List,FooterText,numbered,Paragraphe de liste1,Bulletr List Paragraph,列出段落,列出段落1,Listeafsnit1,Parágrafo da Lista1,List Paragraph2,List Paragraph21,リスト段落1,Dot pt"/>
    <w:basedOn w:val="Norml"/>
    <w:link w:val="ListaszerbekezdsChar"/>
    <w:uiPriority w:val="34"/>
    <w:qFormat/>
    <w:rsid w:val="005C01A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C13E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13EE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ListaszerbekezdsChar">
    <w:name w:val="Listaszerű bekezdés Char"/>
    <w:aliases w:val="Welt L Char,bekezdés1 Char,lista_2 Char,List Paragraph à moi Char,Bullet List Char,FooterText Char,numbered Char,Paragraphe de liste1 Char,Bulletr List Paragraph Char,列出段落 Char,列出段落1 Char,Listeafsnit1 Char,List Paragraph2 Char"/>
    <w:link w:val="Listaszerbekezds"/>
    <w:uiPriority w:val="34"/>
    <w:qFormat/>
    <w:locked/>
    <w:rsid w:val="00BA74F4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6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613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Tönkő Péter</dc:creator>
  <cp:keywords/>
  <dc:description/>
  <cp:lastModifiedBy>Vaszlavik Erika</cp:lastModifiedBy>
  <cp:revision>10</cp:revision>
  <cp:lastPrinted>2020-06-09T07:45:00Z</cp:lastPrinted>
  <dcterms:created xsi:type="dcterms:W3CDTF">2024-11-22T09:15:00Z</dcterms:created>
  <dcterms:modified xsi:type="dcterms:W3CDTF">2024-11-25T08:45:00Z</dcterms:modified>
</cp:coreProperties>
</file>