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029C9" w14:textId="77777777" w:rsidR="00954963" w:rsidRDefault="00954963" w:rsidP="00954963">
      <w:pPr>
        <w:rPr>
          <w:szCs w:val="24"/>
        </w:rPr>
      </w:pPr>
    </w:p>
    <w:p w14:paraId="612FB133" w14:textId="69CF5BB8" w:rsidR="00954963" w:rsidRDefault="00E73B8A" w:rsidP="00954963">
      <w:pPr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776322" wp14:editId="1D2E653A">
                <wp:simplePos x="0" y="0"/>
                <wp:positionH relativeFrom="column">
                  <wp:posOffset>3367405</wp:posOffset>
                </wp:positionH>
                <wp:positionV relativeFrom="paragraph">
                  <wp:posOffset>135255</wp:posOffset>
                </wp:positionV>
                <wp:extent cx="2873375" cy="1184910"/>
                <wp:effectExtent l="0" t="0" r="22225" b="152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1184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6EDB" w14:textId="52B9B809" w:rsidR="00954963" w:rsidRDefault="00954963" w:rsidP="00954963">
                            <w:pPr>
                              <w:pStyle w:val="Szvegtrzs3"/>
                              <w:spacing w:after="0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B09A9">
                              <w:rPr>
                                <w:sz w:val="24"/>
                                <w:szCs w:val="24"/>
                                <w:u w:val="single"/>
                              </w:rPr>
                              <w:t>Tárgy</w:t>
                            </w:r>
                            <w:r w:rsidRPr="00AB09A9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Pr="000037A1"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Döntés a Bursa Hungarica Felsőo</w:t>
                            </w:r>
                            <w:r w:rsidR="007332E3">
                              <w:rPr>
                                <w:sz w:val="24"/>
                                <w:szCs w:val="24"/>
                              </w:rPr>
                              <w:t>ktatási ösztöndíjpályázat 202</w:t>
                            </w:r>
                            <w:r w:rsidR="00E73B8A"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  <w:r w:rsidR="00931F54">
                              <w:rPr>
                                <w:sz w:val="24"/>
                                <w:szCs w:val="24"/>
                              </w:rPr>
                              <w:t>. évi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fordulójához történő csatlakozásról.</w:t>
                            </w:r>
                          </w:p>
                          <w:p w14:paraId="32E5A452" w14:textId="6C5087FA" w:rsidR="00954963" w:rsidRPr="000037A1" w:rsidRDefault="00954963" w:rsidP="00954963">
                            <w:r w:rsidRPr="000037A1">
                              <w:rPr>
                                <w:u w:val="single"/>
                              </w:rPr>
                              <w:t>Melléklet</w:t>
                            </w:r>
                            <w:r w:rsidRPr="000037A1">
                              <w:t xml:space="preserve">: </w:t>
                            </w:r>
                            <w:r w:rsidR="00E73B8A">
                              <w:t xml:space="preserve">Általános tájékoztató, Ütemterv, </w:t>
                            </w:r>
                            <w:r w:rsidR="00CA23FF">
                              <w:t>Szabályzat, ÁSZF, Csatlakozási nyilatkozat</w:t>
                            </w:r>
                            <w:r w:rsidR="005F6955">
                              <w:t>, pályázati kiírás A és B típus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7763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5.15pt;margin-top:10.65pt;width:226.25pt;height:9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">
                <v:textbox>
                  <w:txbxContent>
                    <w:p w14:paraId="386C6EDB" w14:textId="52B9B809" w:rsidR="00954963" w:rsidRDefault="00954963" w:rsidP="00954963">
                      <w:pPr>
                        <w:pStyle w:val="Szvegtrzs3"/>
                        <w:spacing w:after="0"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AB09A9">
                        <w:rPr>
                          <w:sz w:val="24"/>
                          <w:szCs w:val="24"/>
                          <w:u w:val="single"/>
                        </w:rPr>
                        <w:t>Tárgy</w:t>
                      </w:r>
                      <w:r w:rsidRPr="00AB09A9">
                        <w:rPr>
                          <w:sz w:val="24"/>
                          <w:szCs w:val="24"/>
                        </w:rPr>
                        <w:t>:</w:t>
                      </w:r>
                      <w:r w:rsidRPr="000037A1"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Döntés a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Bursa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Hungarica Felsőo</w:t>
                      </w:r>
                      <w:r w:rsidR="007332E3">
                        <w:rPr>
                          <w:sz w:val="24"/>
                          <w:szCs w:val="24"/>
                        </w:rPr>
                        <w:t>ktatási ösztöndíjpályázat 202</w:t>
                      </w:r>
                      <w:r w:rsidR="00E73B8A">
                        <w:rPr>
                          <w:sz w:val="24"/>
                          <w:szCs w:val="24"/>
                        </w:rPr>
                        <w:t>5</w:t>
                      </w:r>
                      <w:r w:rsidR="00931F54">
                        <w:rPr>
                          <w:sz w:val="24"/>
                          <w:szCs w:val="24"/>
                        </w:rPr>
                        <w:t>. évi</w:t>
                      </w:r>
                      <w:r>
                        <w:rPr>
                          <w:sz w:val="24"/>
                          <w:szCs w:val="24"/>
                        </w:rPr>
                        <w:t xml:space="preserve"> fordulójához történő csatlakozásról.</w:t>
                      </w:r>
                    </w:p>
                    <w:p w14:paraId="32E5A452" w14:textId="6C5087FA" w:rsidR="00954963" w:rsidRPr="000037A1" w:rsidRDefault="00954963" w:rsidP="00954963">
                      <w:r w:rsidRPr="000037A1">
                        <w:rPr>
                          <w:u w:val="single"/>
                        </w:rPr>
                        <w:t>Melléklet</w:t>
                      </w:r>
                      <w:r w:rsidRPr="000037A1">
                        <w:t xml:space="preserve">: </w:t>
                      </w:r>
                      <w:r w:rsidR="00E73B8A">
                        <w:t xml:space="preserve">Általános tájékoztató, Ütemterv, </w:t>
                      </w:r>
                      <w:r w:rsidR="00CA23FF">
                        <w:t>Szabályzat, ÁSZF, Csatlakozási nyilatkozat</w:t>
                      </w:r>
                      <w:r w:rsidR="005F6955">
                        <w:t>, pályázati kiírás A és B típus</w:t>
                      </w:r>
                    </w:p>
                  </w:txbxContent>
                </v:textbox>
              </v:shape>
            </w:pict>
          </mc:Fallback>
        </mc:AlternateContent>
      </w:r>
    </w:p>
    <w:p w14:paraId="7DADDFAB" w14:textId="39721D00" w:rsidR="00954963" w:rsidRPr="0063698C" w:rsidRDefault="00954963" w:rsidP="00954963">
      <w:pPr>
        <w:rPr>
          <w:szCs w:val="24"/>
        </w:rPr>
      </w:pPr>
    </w:p>
    <w:p w14:paraId="126AAF3D" w14:textId="77777777" w:rsidR="00954963" w:rsidRPr="0063698C" w:rsidRDefault="00616407" w:rsidP="00954963">
      <w:pPr>
        <w:rPr>
          <w:szCs w:val="24"/>
        </w:rPr>
      </w:pPr>
      <w:r w:rsidRPr="00616407">
        <w:rPr>
          <w:noProof/>
          <w:szCs w:val="24"/>
        </w:rPr>
        <w:drawing>
          <wp:inline distT="0" distB="0" distL="0" distR="0" wp14:anchorId="4CCC2052" wp14:editId="4E00BC6F">
            <wp:extent cx="876300" cy="971550"/>
            <wp:effectExtent l="19050" t="0" r="0" b="0"/>
            <wp:docPr id="2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D1846A" w14:textId="77777777" w:rsidR="00954963" w:rsidRPr="0063698C" w:rsidRDefault="00954963" w:rsidP="00954963">
      <w:pPr>
        <w:rPr>
          <w:szCs w:val="24"/>
        </w:rPr>
      </w:pPr>
    </w:p>
    <w:p w14:paraId="7DD19465" w14:textId="77777777" w:rsidR="00954963" w:rsidRDefault="00954963" w:rsidP="00954963">
      <w:pPr>
        <w:jc w:val="center"/>
        <w:rPr>
          <w:b/>
          <w:szCs w:val="24"/>
          <w:u w:val="single"/>
        </w:rPr>
      </w:pPr>
    </w:p>
    <w:p w14:paraId="6C36E83D" w14:textId="77777777" w:rsidR="00954963" w:rsidRPr="0063698C" w:rsidRDefault="00954963" w:rsidP="00954963">
      <w:pPr>
        <w:jc w:val="center"/>
        <w:rPr>
          <w:b/>
          <w:szCs w:val="24"/>
          <w:u w:val="single"/>
        </w:rPr>
      </w:pPr>
      <w:r w:rsidRPr="0063698C">
        <w:rPr>
          <w:b/>
          <w:szCs w:val="24"/>
          <w:u w:val="single"/>
        </w:rPr>
        <w:t>E L Ő T E R J E S Z T É S</w:t>
      </w:r>
    </w:p>
    <w:p w14:paraId="11786E9D" w14:textId="77777777" w:rsidR="00954963" w:rsidRPr="0063698C" w:rsidRDefault="00954963" w:rsidP="00954963">
      <w:pPr>
        <w:jc w:val="center"/>
        <w:rPr>
          <w:b/>
          <w:szCs w:val="24"/>
          <w:u w:val="single"/>
        </w:rPr>
      </w:pPr>
    </w:p>
    <w:p w14:paraId="543839A7" w14:textId="77777777" w:rsidR="00954963" w:rsidRPr="0063698C" w:rsidRDefault="00616407" w:rsidP="00954963">
      <w:pPr>
        <w:jc w:val="center"/>
        <w:rPr>
          <w:b/>
          <w:szCs w:val="24"/>
        </w:rPr>
      </w:pPr>
      <w:r>
        <w:rPr>
          <w:b/>
          <w:szCs w:val="24"/>
        </w:rPr>
        <w:t>HARKÁNY VÁROS</w:t>
      </w:r>
      <w:r w:rsidR="00954963" w:rsidRPr="0063698C">
        <w:rPr>
          <w:b/>
          <w:szCs w:val="24"/>
        </w:rPr>
        <w:t xml:space="preserve"> KÉPVISELŐ-TESTÜLETÉNEK</w:t>
      </w:r>
    </w:p>
    <w:p w14:paraId="0C08937D" w14:textId="554BF2B2" w:rsidR="00954963" w:rsidRDefault="007332E3" w:rsidP="00954963">
      <w:pPr>
        <w:jc w:val="center"/>
        <w:rPr>
          <w:b/>
          <w:szCs w:val="24"/>
        </w:rPr>
      </w:pPr>
      <w:r>
        <w:rPr>
          <w:b/>
          <w:szCs w:val="24"/>
        </w:rPr>
        <w:t>20</w:t>
      </w:r>
      <w:r w:rsidR="00987B12">
        <w:rPr>
          <w:b/>
          <w:szCs w:val="24"/>
        </w:rPr>
        <w:t>2</w:t>
      </w:r>
      <w:r w:rsidR="00E73B8A">
        <w:rPr>
          <w:b/>
          <w:szCs w:val="24"/>
        </w:rPr>
        <w:t>4</w:t>
      </w:r>
      <w:r w:rsidR="00616407">
        <w:rPr>
          <w:b/>
          <w:szCs w:val="24"/>
        </w:rPr>
        <w:t xml:space="preserve">. </w:t>
      </w:r>
      <w:r w:rsidR="00E73B8A">
        <w:rPr>
          <w:b/>
          <w:szCs w:val="24"/>
        </w:rPr>
        <w:t>október</w:t>
      </w:r>
      <w:r w:rsidR="00616407">
        <w:rPr>
          <w:b/>
          <w:szCs w:val="24"/>
        </w:rPr>
        <w:t xml:space="preserve"> </w:t>
      </w:r>
      <w:r w:rsidR="00E73B8A">
        <w:rPr>
          <w:b/>
          <w:szCs w:val="24"/>
        </w:rPr>
        <w:t>24</w:t>
      </w:r>
      <w:r w:rsidR="00954963">
        <w:rPr>
          <w:b/>
          <w:szCs w:val="24"/>
        </w:rPr>
        <w:t xml:space="preserve"> napi</w:t>
      </w:r>
      <w:r w:rsidR="00954963" w:rsidRPr="0063698C">
        <w:rPr>
          <w:b/>
          <w:szCs w:val="24"/>
        </w:rPr>
        <w:t xml:space="preserve"> ÜLÉSÉRE</w:t>
      </w:r>
    </w:p>
    <w:p w14:paraId="400ED164" w14:textId="77777777" w:rsidR="00954963" w:rsidRDefault="00954963" w:rsidP="00954963">
      <w:pPr>
        <w:jc w:val="center"/>
        <w:rPr>
          <w:b/>
          <w:szCs w:val="24"/>
        </w:rPr>
      </w:pPr>
    </w:p>
    <w:p w14:paraId="1383BEE6" w14:textId="3694B911" w:rsidR="00954963" w:rsidRPr="0063698C" w:rsidRDefault="00243E3B" w:rsidP="00954963">
      <w:pPr>
        <w:jc w:val="center"/>
        <w:rPr>
          <w:b/>
          <w:szCs w:val="24"/>
        </w:rPr>
      </w:pPr>
      <w:r>
        <w:rPr>
          <w:b/>
          <w:szCs w:val="24"/>
        </w:rPr>
        <w:t>1</w:t>
      </w:r>
      <w:r w:rsidR="004139E3">
        <w:rPr>
          <w:b/>
          <w:szCs w:val="24"/>
        </w:rPr>
        <w:t>1</w:t>
      </w:r>
      <w:r w:rsidR="009B4C2A" w:rsidRPr="00FF430A">
        <w:rPr>
          <w:b/>
          <w:szCs w:val="24"/>
        </w:rPr>
        <w:t>.)</w:t>
      </w:r>
      <w:r w:rsidR="009B4C2A">
        <w:rPr>
          <w:b/>
          <w:szCs w:val="24"/>
        </w:rPr>
        <w:t xml:space="preserve"> </w:t>
      </w:r>
      <w:r w:rsidR="00954963">
        <w:rPr>
          <w:b/>
          <w:szCs w:val="24"/>
        </w:rPr>
        <w:t>Napirendi pont</w:t>
      </w:r>
    </w:p>
    <w:p w14:paraId="403F41AA" w14:textId="77777777" w:rsidR="00954963" w:rsidRPr="0063698C" w:rsidRDefault="00954963" w:rsidP="00954963">
      <w:pPr>
        <w:jc w:val="center"/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1"/>
        <w:gridCol w:w="4331"/>
      </w:tblGrid>
      <w:tr w:rsidR="00954963" w:rsidRPr="0063698C" w14:paraId="02D89FFF" w14:textId="77777777" w:rsidTr="000841BE">
        <w:trPr>
          <w:trHeight w:val="259"/>
        </w:trPr>
        <w:tc>
          <w:tcPr>
            <w:tcW w:w="4788" w:type="dxa"/>
          </w:tcPr>
          <w:p w14:paraId="55C6F4DE" w14:textId="77777777" w:rsidR="00954963" w:rsidRPr="0063698C" w:rsidRDefault="00954963" w:rsidP="000841BE">
            <w:pPr>
              <w:rPr>
                <w:szCs w:val="24"/>
              </w:rPr>
            </w:pPr>
          </w:p>
          <w:p w14:paraId="4CACC7E2" w14:textId="77777777" w:rsidR="00954963" w:rsidRPr="0063698C" w:rsidRDefault="00954963" w:rsidP="000841BE">
            <w:pPr>
              <w:rPr>
                <w:szCs w:val="24"/>
              </w:rPr>
            </w:pPr>
            <w:r w:rsidRPr="0063698C">
              <w:rPr>
                <w:szCs w:val="24"/>
              </w:rPr>
              <w:t>ELŐTERJESZTŐ:</w:t>
            </w:r>
          </w:p>
          <w:p w14:paraId="1B7CFDC6" w14:textId="77777777" w:rsidR="00954963" w:rsidRPr="0063698C" w:rsidRDefault="00954963" w:rsidP="000841BE">
            <w:pPr>
              <w:rPr>
                <w:szCs w:val="24"/>
              </w:rPr>
            </w:pPr>
          </w:p>
        </w:tc>
        <w:tc>
          <w:tcPr>
            <w:tcW w:w="4424" w:type="dxa"/>
          </w:tcPr>
          <w:p w14:paraId="25205226" w14:textId="77777777" w:rsidR="00954963" w:rsidRDefault="00954963" w:rsidP="000841BE">
            <w:pPr>
              <w:jc w:val="center"/>
              <w:rPr>
                <w:szCs w:val="24"/>
              </w:rPr>
            </w:pPr>
          </w:p>
          <w:p w14:paraId="63FC3EA4" w14:textId="180A0559" w:rsidR="00954963" w:rsidRDefault="00E73B8A" w:rsidP="000841B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Bacsáné dr. Kajdity Petra</w:t>
            </w:r>
          </w:p>
          <w:p w14:paraId="5EFBF451" w14:textId="77777777" w:rsidR="00616407" w:rsidRPr="0063698C" w:rsidRDefault="00616407" w:rsidP="000841B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jegyző</w:t>
            </w:r>
          </w:p>
        </w:tc>
      </w:tr>
      <w:tr w:rsidR="00954963" w:rsidRPr="0063698C" w14:paraId="36797383" w14:textId="77777777" w:rsidTr="000841BE">
        <w:tc>
          <w:tcPr>
            <w:tcW w:w="4788" w:type="dxa"/>
          </w:tcPr>
          <w:p w14:paraId="4B7EA193" w14:textId="77777777" w:rsidR="00954963" w:rsidRPr="0063698C" w:rsidRDefault="00954963" w:rsidP="000841BE">
            <w:pPr>
              <w:rPr>
                <w:szCs w:val="24"/>
              </w:rPr>
            </w:pPr>
          </w:p>
          <w:p w14:paraId="54095720" w14:textId="77777777" w:rsidR="00954963" w:rsidRPr="0063698C" w:rsidRDefault="00954963" w:rsidP="000841BE">
            <w:pPr>
              <w:rPr>
                <w:szCs w:val="24"/>
              </w:rPr>
            </w:pPr>
            <w:r w:rsidRPr="0063698C">
              <w:rPr>
                <w:szCs w:val="24"/>
              </w:rPr>
              <w:t>AZ ELŐTERJESZTÉST KÉSZÍTETTE:</w:t>
            </w:r>
          </w:p>
          <w:p w14:paraId="0560457D" w14:textId="77777777" w:rsidR="00954963" w:rsidRPr="0063698C" w:rsidRDefault="00954963" w:rsidP="000841BE">
            <w:pPr>
              <w:rPr>
                <w:szCs w:val="24"/>
              </w:rPr>
            </w:pPr>
          </w:p>
        </w:tc>
        <w:tc>
          <w:tcPr>
            <w:tcW w:w="4424" w:type="dxa"/>
          </w:tcPr>
          <w:p w14:paraId="59567E3C" w14:textId="77777777" w:rsidR="00954963" w:rsidRPr="0063698C" w:rsidRDefault="00954963" w:rsidP="000841BE">
            <w:pPr>
              <w:rPr>
                <w:szCs w:val="24"/>
              </w:rPr>
            </w:pPr>
          </w:p>
          <w:p w14:paraId="6635BBFB" w14:textId="77777777" w:rsidR="00954963" w:rsidRPr="0063698C" w:rsidRDefault="00987B12" w:rsidP="009B32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Regényiné dr. Börczi Vera aljegyző</w:t>
            </w:r>
          </w:p>
        </w:tc>
      </w:tr>
      <w:tr w:rsidR="00954963" w:rsidRPr="0063698C" w14:paraId="6E5751E3" w14:textId="77777777" w:rsidTr="000841BE">
        <w:trPr>
          <w:trHeight w:val="304"/>
        </w:trPr>
        <w:tc>
          <w:tcPr>
            <w:tcW w:w="4788" w:type="dxa"/>
          </w:tcPr>
          <w:p w14:paraId="6C512E92" w14:textId="77777777" w:rsidR="00954963" w:rsidRPr="0063698C" w:rsidRDefault="00954963" w:rsidP="000841BE">
            <w:pPr>
              <w:rPr>
                <w:szCs w:val="24"/>
              </w:rPr>
            </w:pPr>
            <w:r w:rsidRPr="0063698C">
              <w:rPr>
                <w:szCs w:val="24"/>
              </w:rPr>
              <w:t>VÉLEMÉNYEZÉSRE</w:t>
            </w:r>
            <w:r>
              <w:rPr>
                <w:szCs w:val="24"/>
              </w:rPr>
              <w:t xml:space="preserve"> </w:t>
            </w:r>
            <w:r w:rsidRPr="0063698C">
              <w:rPr>
                <w:szCs w:val="24"/>
              </w:rPr>
              <w:t>MEGKAPTA:</w:t>
            </w:r>
          </w:p>
        </w:tc>
        <w:tc>
          <w:tcPr>
            <w:tcW w:w="4424" w:type="dxa"/>
          </w:tcPr>
          <w:p w14:paraId="017489E9" w14:textId="77777777" w:rsidR="00954963" w:rsidRPr="0063698C" w:rsidRDefault="00954963" w:rsidP="000841BE">
            <w:pPr>
              <w:jc w:val="center"/>
              <w:rPr>
                <w:b/>
                <w:szCs w:val="24"/>
              </w:rPr>
            </w:pPr>
          </w:p>
          <w:p w14:paraId="11727D1A" w14:textId="77777777" w:rsidR="00954963" w:rsidRDefault="00FF430A" w:rsidP="000841BE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  <w:p w14:paraId="6EDB4E4A" w14:textId="65562F2B" w:rsidR="00FF430A" w:rsidRPr="005F6955" w:rsidRDefault="00FF430A" w:rsidP="000841BE">
            <w:pPr>
              <w:jc w:val="center"/>
              <w:rPr>
                <w:bCs/>
                <w:szCs w:val="24"/>
              </w:rPr>
            </w:pPr>
          </w:p>
        </w:tc>
      </w:tr>
      <w:tr w:rsidR="00954963" w:rsidRPr="0063698C" w14:paraId="24757DD5" w14:textId="77777777" w:rsidTr="000841BE">
        <w:tc>
          <w:tcPr>
            <w:tcW w:w="4788" w:type="dxa"/>
          </w:tcPr>
          <w:p w14:paraId="26ED5126" w14:textId="77777777" w:rsidR="00954963" w:rsidRPr="0063698C" w:rsidRDefault="00954963" w:rsidP="000841BE">
            <w:pPr>
              <w:rPr>
                <w:szCs w:val="24"/>
              </w:rPr>
            </w:pPr>
            <w:r w:rsidRPr="0063698C">
              <w:rPr>
                <w:szCs w:val="24"/>
              </w:rPr>
              <w:t>MEGTÁRGYALTA:</w:t>
            </w:r>
          </w:p>
        </w:tc>
        <w:tc>
          <w:tcPr>
            <w:tcW w:w="4424" w:type="dxa"/>
          </w:tcPr>
          <w:p w14:paraId="794EF6FE" w14:textId="77777777" w:rsidR="00954963" w:rsidRPr="0063698C" w:rsidRDefault="00954963" w:rsidP="000841B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14:paraId="65666675" w14:textId="77777777" w:rsidR="00954963" w:rsidRPr="0063698C" w:rsidRDefault="00954963" w:rsidP="000841BE">
            <w:pPr>
              <w:jc w:val="center"/>
              <w:rPr>
                <w:szCs w:val="24"/>
              </w:rPr>
            </w:pPr>
          </w:p>
        </w:tc>
      </w:tr>
      <w:tr w:rsidR="00954963" w:rsidRPr="0063698C" w14:paraId="204322DC" w14:textId="77777777" w:rsidTr="000841BE">
        <w:trPr>
          <w:trHeight w:val="668"/>
        </w:trPr>
        <w:tc>
          <w:tcPr>
            <w:tcW w:w="4788" w:type="dxa"/>
          </w:tcPr>
          <w:p w14:paraId="4A691A5D" w14:textId="77777777" w:rsidR="00954963" w:rsidRPr="0063698C" w:rsidRDefault="00954963" w:rsidP="000841BE">
            <w:pPr>
              <w:rPr>
                <w:szCs w:val="24"/>
              </w:rPr>
            </w:pPr>
          </w:p>
          <w:p w14:paraId="3D252E4A" w14:textId="77777777" w:rsidR="00954963" w:rsidRPr="0063698C" w:rsidRDefault="00954963" w:rsidP="000841BE">
            <w:pPr>
              <w:rPr>
                <w:szCs w:val="24"/>
              </w:rPr>
            </w:pPr>
            <w:r w:rsidRPr="0063698C">
              <w:rPr>
                <w:szCs w:val="24"/>
              </w:rPr>
              <w:t>AZ ÜGYBEN KORÁBBAN HOZOTT HATÁROZAT/</w:t>
            </w:r>
            <w:r w:rsidRPr="00FF430A">
              <w:rPr>
                <w:szCs w:val="24"/>
                <w:u w:val="single"/>
              </w:rPr>
              <w:t>HATÁLYOS RENDELET</w:t>
            </w:r>
            <w:r w:rsidRPr="0063698C">
              <w:rPr>
                <w:szCs w:val="24"/>
              </w:rPr>
              <w:t>:</w:t>
            </w:r>
          </w:p>
          <w:p w14:paraId="566D91D1" w14:textId="77777777" w:rsidR="00954963" w:rsidRPr="0063698C" w:rsidRDefault="00954963" w:rsidP="000841BE">
            <w:pPr>
              <w:rPr>
                <w:szCs w:val="24"/>
              </w:rPr>
            </w:pPr>
          </w:p>
        </w:tc>
        <w:tc>
          <w:tcPr>
            <w:tcW w:w="4424" w:type="dxa"/>
          </w:tcPr>
          <w:p w14:paraId="447FDCF6" w14:textId="77777777" w:rsidR="00954963" w:rsidRPr="0063698C" w:rsidRDefault="00954963" w:rsidP="000841BE">
            <w:pPr>
              <w:jc w:val="center"/>
              <w:rPr>
                <w:szCs w:val="24"/>
              </w:rPr>
            </w:pPr>
          </w:p>
          <w:p w14:paraId="784CA1A1" w14:textId="77777777" w:rsidR="00954963" w:rsidRDefault="00954963" w:rsidP="000841BE">
            <w:pPr>
              <w:jc w:val="center"/>
              <w:rPr>
                <w:szCs w:val="24"/>
              </w:rPr>
            </w:pPr>
          </w:p>
          <w:p w14:paraId="2EE19CA5" w14:textId="77777777" w:rsidR="00954963" w:rsidRPr="0063698C" w:rsidRDefault="00EF45D5" w:rsidP="00CA23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7/2015</w:t>
            </w:r>
            <w:r w:rsidR="00CA23FF">
              <w:rPr>
                <w:szCs w:val="24"/>
              </w:rPr>
              <w:t xml:space="preserve"> (II.27.) Önk. rendelet a szociális és gyermekjóléti ellátásokról és a szociális és gyermekjóléti igazgatásról</w:t>
            </w:r>
          </w:p>
        </w:tc>
      </w:tr>
      <w:tr w:rsidR="00954963" w:rsidRPr="0063698C" w14:paraId="6CC6CE62" w14:textId="77777777" w:rsidTr="000841BE">
        <w:tc>
          <w:tcPr>
            <w:tcW w:w="4788" w:type="dxa"/>
          </w:tcPr>
          <w:p w14:paraId="4A9D1F3F" w14:textId="77777777" w:rsidR="00954963" w:rsidRPr="0063698C" w:rsidRDefault="00954963" w:rsidP="000841BE">
            <w:pPr>
              <w:rPr>
                <w:szCs w:val="24"/>
              </w:rPr>
            </w:pPr>
          </w:p>
          <w:p w14:paraId="08C49F1D" w14:textId="77777777" w:rsidR="00954963" w:rsidRPr="0063698C" w:rsidRDefault="00954963" w:rsidP="000841BE">
            <w:pPr>
              <w:rPr>
                <w:szCs w:val="24"/>
              </w:rPr>
            </w:pPr>
            <w:r w:rsidRPr="0063698C">
              <w:rPr>
                <w:szCs w:val="24"/>
              </w:rPr>
              <w:t>SZÜKSÉGES DÖNTÉS:</w:t>
            </w:r>
          </w:p>
          <w:p w14:paraId="7A18CC3C" w14:textId="77777777" w:rsidR="00954963" w:rsidRPr="0063698C" w:rsidRDefault="00954963" w:rsidP="000841BE">
            <w:pPr>
              <w:rPr>
                <w:szCs w:val="24"/>
              </w:rPr>
            </w:pPr>
            <w:r w:rsidRPr="0063698C">
              <w:rPr>
                <w:szCs w:val="24"/>
                <w:u w:val="single"/>
              </w:rPr>
              <w:t>HATÁROZAT/</w:t>
            </w:r>
            <w:r w:rsidRPr="0063698C">
              <w:rPr>
                <w:szCs w:val="24"/>
              </w:rPr>
              <w:t xml:space="preserve">RENDELET </w:t>
            </w:r>
          </w:p>
          <w:p w14:paraId="24601C8C" w14:textId="77777777" w:rsidR="00954963" w:rsidRPr="0063698C" w:rsidRDefault="00954963" w:rsidP="000841BE">
            <w:pPr>
              <w:rPr>
                <w:szCs w:val="24"/>
              </w:rPr>
            </w:pPr>
          </w:p>
        </w:tc>
        <w:tc>
          <w:tcPr>
            <w:tcW w:w="4424" w:type="dxa"/>
          </w:tcPr>
          <w:p w14:paraId="1633FF5A" w14:textId="77777777" w:rsidR="00954963" w:rsidRPr="0063698C" w:rsidRDefault="00954963" w:rsidP="000841BE">
            <w:pPr>
              <w:jc w:val="center"/>
              <w:rPr>
                <w:szCs w:val="24"/>
              </w:rPr>
            </w:pPr>
          </w:p>
          <w:p w14:paraId="63D7E706" w14:textId="77777777" w:rsidR="00954963" w:rsidRPr="0063698C" w:rsidRDefault="00954963" w:rsidP="000841B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Határozat</w:t>
            </w:r>
          </w:p>
        </w:tc>
      </w:tr>
      <w:tr w:rsidR="00954963" w:rsidRPr="0063698C" w14:paraId="63DA7707" w14:textId="77777777" w:rsidTr="000841BE">
        <w:tc>
          <w:tcPr>
            <w:tcW w:w="4788" w:type="dxa"/>
          </w:tcPr>
          <w:p w14:paraId="21E87373" w14:textId="77777777" w:rsidR="00954963" w:rsidRPr="0063698C" w:rsidRDefault="00954963" w:rsidP="000841BE">
            <w:pPr>
              <w:rPr>
                <w:szCs w:val="24"/>
              </w:rPr>
            </w:pPr>
          </w:p>
          <w:p w14:paraId="6DA1C157" w14:textId="77777777" w:rsidR="00954963" w:rsidRPr="0063698C" w:rsidRDefault="00954963" w:rsidP="000841BE">
            <w:pPr>
              <w:rPr>
                <w:szCs w:val="24"/>
              </w:rPr>
            </w:pPr>
            <w:r w:rsidRPr="0063698C">
              <w:rPr>
                <w:szCs w:val="24"/>
              </w:rPr>
              <w:t>SZÜKSÉGES TÖBBSÉG:</w:t>
            </w:r>
          </w:p>
          <w:p w14:paraId="71831A24" w14:textId="77777777" w:rsidR="00954963" w:rsidRPr="0063698C" w:rsidRDefault="00954963" w:rsidP="000841BE">
            <w:pPr>
              <w:rPr>
                <w:szCs w:val="24"/>
              </w:rPr>
            </w:pPr>
          </w:p>
        </w:tc>
        <w:tc>
          <w:tcPr>
            <w:tcW w:w="4424" w:type="dxa"/>
          </w:tcPr>
          <w:p w14:paraId="4D8EDAE0" w14:textId="77777777" w:rsidR="00954963" w:rsidRPr="0063698C" w:rsidRDefault="00954963" w:rsidP="000841BE">
            <w:pPr>
              <w:jc w:val="center"/>
              <w:rPr>
                <w:b/>
                <w:szCs w:val="24"/>
              </w:rPr>
            </w:pPr>
          </w:p>
          <w:p w14:paraId="7C6FB0B1" w14:textId="77777777" w:rsidR="00954963" w:rsidRPr="0063698C" w:rsidRDefault="00954963" w:rsidP="000841BE">
            <w:pPr>
              <w:jc w:val="center"/>
              <w:rPr>
                <w:szCs w:val="24"/>
              </w:rPr>
            </w:pPr>
            <w:r w:rsidRPr="0063698C">
              <w:rPr>
                <w:szCs w:val="24"/>
              </w:rPr>
              <w:t>Egyszerű többség</w:t>
            </w:r>
          </w:p>
        </w:tc>
      </w:tr>
      <w:tr w:rsidR="00954963" w:rsidRPr="0063698C" w14:paraId="4B946F7E" w14:textId="77777777" w:rsidTr="000841BE">
        <w:tc>
          <w:tcPr>
            <w:tcW w:w="4788" w:type="dxa"/>
          </w:tcPr>
          <w:p w14:paraId="4F1523C7" w14:textId="77777777" w:rsidR="00954963" w:rsidRPr="0063698C" w:rsidRDefault="00954963" w:rsidP="000841BE">
            <w:pPr>
              <w:rPr>
                <w:szCs w:val="24"/>
              </w:rPr>
            </w:pPr>
          </w:p>
          <w:p w14:paraId="790A7A22" w14:textId="77777777" w:rsidR="00954963" w:rsidRPr="0063698C" w:rsidRDefault="00954963" w:rsidP="000841BE">
            <w:pPr>
              <w:rPr>
                <w:szCs w:val="24"/>
              </w:rPr>
            </w:pPr>
            <w:r w:rsidRPr="0063698C">
              <w:rPr>
                <w:szCs w:val="24"/>
              </w:rPr>
              <w:t>TERJEDELEM:</w:t>
            </w:r>
          </w:p>
          <w:p w14:paraId="21FC5953" w14:textId="77777777" w:rsidR="00954963" w:rsidRPr="0063698C" w:rsidRDefault="00954963" w:rsidP="000841BE">
            <w:pPr>
              <w:rPr>
                <w:szCs w:val="24"/>
              </w:rPr>
            </w:pPr>
          </w:p>
          <w:p w14:paraId="68FB7913" w14:textId="77777777" w:rsidR="00954963" w:rsidRPr="0063698C" w:rsidRDefault="00954963" w:rsidP="000841BE">
            <w:pPr>
              <w:rPr>
                <w:szCs w:val="24"/>
              </w:rPr>
            </w:pPr>
            <w:r w:rsidRPr="0063698C">
              <w:rPr>
                <w:szCs w:val="24"/>
              </w:rPr>
              <w:t>MELLÉKLET:</w:t>
            </w:r>
          </w:p>
        </w:tc>
        <w:tc>
          <w:tcPr>
            <w:tcW w:w="4424" w:type="dxa"/>
          </w:tcPr>
          <w:p w14:paraId="1260C963" w14:textId="77777777" w:rsidR="00616407" w:rsidRDefault="00616407" w:rsidP="000841BE">
            <w:pPr>
              <w:jc w:val="center"/>
              <w:rPr>
                <w:b/>
                <w:szCs w:val="24"/>
              </w:rPr>
            </w:pPr>
          </w:p>
          <w:p w14:paraId="261A9BA1" w14:textId="77777777" w:rsidR="00954963" w:rsidRPr="00616407" w:rsidRDefault="00CA23FF" w:rsidP="000841B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616407" w:rsidRPr="00616407">
              <w:rPr>
                <w:szCs w:val="24"/>
              </w:rPr>
              <w:t xml:space="preserve"> oldal</w:t>
            </w:r>
          </w:p>
          <w:p w14:paraId="65D13FF6" w14:textId="77777777" w:rsidR="00954963" w:rsidRDefault="00954963" w:rsidP="000841BE">
            <w:pPr>
              <w:jc w:val="center"/>
              <w:rPr>
                <w:szCs w:val="24"/>
              </w:rPr>
            </w:pPr>
          </w:p>
          <w:p w14:paraId="278F9D5B" w14:textId="51887E7D" w:rsidR="00954963" w:rsidRPr="0063698C" w:rsidRDefault="00DC710E" w:rsidP="00CA23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CA23FF">
              <w:rPr>
                <w:szCs w:val="24"/>
              </w:rPr>
              <w:t xml:space="preserve"> db (</w:t>
            </w:r>
            <w:r>
              <w:rPr>
                <w:szCs w:val="24"/>
              </w:rPr>
              <w:t xml:space="preserve">Általános tájékoztató, </w:t>
            </w:r>
            <w:r w:rsidR="000A22B1">
              <w:rPr>
                <w:szCs w:val="24"/>
              </w:rPr>
              <w:t xml:space="preserve">ÁSZF, </w:t>
            </w:r>
            <w:r>
              <w:rPr>
                <w:szCs w:val="24"/>
              </w:rPr>
              <w:t xml:space="preserve">Ütemterv, </w:t>
            </w:r>
            <w:r w:rsidR="00CA23FF">
              <w:rPr>
                <w:szCs w:val="24"/>
              </w:rPr>
              <w:t>Szabályzat, Csatlakozási nyilatkozat</w:t>
            </w:r>
            <w:r w:rsidR="005F6955">
              <w:rPr>
                <w:szCs w:val="24"/>
              </w:rPr>
              <w:t>, pályázati kiírás A és B típus</w:t>
            </w:r>
            <w:r w:rsidR="00CA23FF">
              <w:rPr>
                <w:szCs w:val="24"/>
              </w:rPr>
              <w:t>)</w:t>
            </w:r>
          </w:p>
        </w:tc>
      </w:tr>
      <w:tr w:rsidR="00954963" w:rsidRPr="0063698C" w14:paraId="18599E38" w14:textId="77777777" w:rsidTr="000841BE">
        <w:trPr>
          <w:trHeight w:val="553"/>
        </w:trPr>
        <w:tc>
          <w:tcPr>
            <w:tcW w:w="4788" w:type="dxa"/>
          </w:tcPr>
          <w:p w14:paraId="188620E6" w14:textId="77777777" w:rsidR="00954963" w:rsidRPr="0063698C" w:rsidRDefault="00954963" w:rsidP="000841BE">
            <w:pPr>
              <w:rPr>
                <w:szCs w:val="24"/>
              </w:rPr>
            </w:pPr>
            <w:r w:rsidRPr="0063698C">
              <w:rPr>
                <w:szCs w:val="24"/>
              </w:rPr>
              <w:t>TÖRVÉNYESSÉGI VÉLEMÉNYEZÉSRE BEMUTATVA:</w:t>
            </w:r>
          </w:p>
        </w:tc>
        <w:tc>
          <w:tcPr>
            <w:tcW w:w="4424" w:type="dxa"/>
            <w:shd w:val="clear" w:color="auto" w:fill="auto"/>
          </w:tcPr>
          <w:p w14:paraId="6CA8CF26" w14:textId="77777777" w:rsidR="00954963" w:rsidRPr="0063698C" w:rsidRDefault="00954963" w:rsidP="000841BE">
            <w:pPr>
              <w:jc w:val="center"/>
              <w:rPr>
                <w:b/>
                <w:szCs w:val="24"/>
              </w:rPr>
            </w:pPr>
          </w:p>
          <w:p w14:paraId="231FDC78" w14:textId="77777777" w:rsidR="00954963" w:rsidRPr="0063698C" w:rsidRDefault="00954963" w:rsidP="000841BE">
            <w:pPr>
              <w:jc w:val="center"/>
              <w:rPr>
                <w:b/>
                <w:szCs w:val="24"/>
              </w:rPr>
            </w:pPr>
          </w:p>
        </w:tc>
      </w:tr>
      <w:tr w:rsidR="00954963" w:rsidRPr="0063698C" w14:paraId="40837BE4" w14:textId="77777777" w:rsidTr="000841BE">
        <w:trPr>
          <w:trHeight w:val="70"/>
        </w:trPr>
        <w:tc>
          <w:tcPr>
            <w:tcW w:w="4788" w:type="dxa"/>
          </w:tcPr>
          <w:p w14:paraId="41178DC8" w14:textId="77777777" w:rsidR="00954963" w:rsidRPr="0063698C" w:rsidRDefault="00954963" w:rsidP="000841BE">
            <w:pPr>
              <w:rPr>
                <w:szCs w:val="24"/>
              </w:rPr>
            </w:pPr>
          </w:p>
          <w:p w14:paraId="3FA6F76A" w14:textId="77777777" w:rsidR="00954963" w:rsidRPr="0063698C" w:rsidRDefault="00954963" w:rsidP="000841BE">
            <w:pPr>
              <w:rPr>
                <w:szCs w:val="24"/>
              </w:rPr>
            </w:pPr>
            <w:r w:rsidRPr="0063698C">
              <w:rPr>
                <w:szCs w:val="24"/>
              </w:rPr>
              <w:t>POLGÁRMESTER LÁTTA:</w:t>
            </w:r>
          </w:p>
        </w:tc>
        <w:tc>
          <w:tcPr>
            <w:tcW w:w="4424" w:type="dxa"/>
            <w:shd w:val="clear" w:color="auto" w:fill="auto"/>
          </w:tcPr>
          <w:p w14:paraId="036E7B79" w14:textId="77777777" w:rsidR="00954963" w:rsidRPr="0063698C" w:rsidRDefault="00954963" w:rsidP="000841BE">
            <w:pPr>
              <w:jc w:val="center"/>
              <w:rPr>
                <w:b/>
                <w:szCs w:val="24"/>
              </w:rPr>
            </w:pPr>
          </w:p>
        </w:tc>
      </w:tr>
    </w:tbl>
    <w:p w14:paraId="0F34B6BE" w14:textId="77777777" w:rsidR="00954963" w:rsidRDefault="00954963" w:rsidP="00954963">
      <w:pPr>
        <w:jc w:val="both"/>
        <w:rPr>
          <w:b/>
          <w:u w:val="single"/>
        </w:rPr>
      </w:pPr>
    </w:p>
    <w:p w14:paraId="7453537D" w14:textId="77777777" w:rsidR="00954963" w:rsidRDefault="00954963" w:rsidP="00954963">
      <w:pPr>
        <w:jc w:val="both"/>
        <w:rPr>
          <w:b/>
          <w:u w:val="single"/>
        </w:rPr>
      </w:pPr>
    </w:p>
    <w:p w14:paraId="1F80FEE6" w14:textId="1F7F5EEF" w:rsidR="00954963" w:rsidRDefault="00954963" w:rsidP="00954963">
      <w:pPr>
        <w:jc w:val="both"/>
        <w:rPr>
          <w:b/>
        </w:rPr>
      </w:pPr>
      <w:r w:rsidRPr="00A4378B">
        <w:rPr>
          <w:b/>
          <w:u w:val="single"/>
        </w:rPr>
        <w:t>ELŐTERJESZTÉS:</w:t>
      </w:r>
      <w:r w:rsidRPr="00A4378B">
        <w:rPr>
          <w:b/>
        </w:rPr>
        <w:t xml:space="preserve"> </w:t>
      </w:r>
      <w:r w:rsidR="00616407">
        <w:rPr>
          <w:b/>
        </w:rPr>
        <w:t>Harkány Város</w:t>
      </w:r>
      <w:r w:rsidR="00BC6CCB">
        <w:rPr>
          <w:b/>
        </w:rPr>
        <w:t xml:space="preserve"> Önkormányzat</w:t>
      </w:r>
      <w:r w:rsidR="007332E3">
        <w:rPr>
          <w:b/>
        </w:rPr>
        <w:t>ának 20</w:t>
      </w:r>
      <w:r w:rsidR="00987B12">
        <w:rPr>
          <w:b/>
        </w:rPr>
        <w:t>2</w:t>
      </w:r>
      <w:r w:rsidR="00E73B8A">
        <w:rPr>
          <w:b/>
        </w:rPr>
        <w:t>4</w:t>
      </w:r>
      <w:r w:rsidRPr="00A4378B">
        <w:rPr>
          <w:b/>
        </w:rPr>
        <w:t xml:space="preserve">. </w:t>
      </w:r>
      <w:r w:rsidR="00E73B8A">
        <w:rPr>
          <w:b/>
        </w:rPr>
        <w:t>október</w:t>
      </w:r>
      <w:r w:rsidR="00616407">
        <w:rPr>
          <w:b/>
        </w:rPr>
        <w:t xml:space="preserve"> </w:t>
      </w:r>
      <w:r w:rsidR="00E73B8A">
        <w:rPr>
          <w:b/>
        </w:rPr>
        <w:t>24.</w:t>
      </w:r>
      <w:r>
        <w:rPr>
          <w:b/>
        </w:rPr>
        <w:t xml:space="preserve"> </w:t>
      </w:r>
      <w:r w:rsidRPr="00A4378B">
        <w:rPr>
          <w:b/>
        </w:rPr>
        <w:t>napján tartandó képviselő-testületi ülésére.</w:t>
      </w:r>
    </w:p>
    <w:p w14:paraId="32BF85B6" w14:textId="77777777" w:rsidR="00954963" w:rsidRPr="00A4378B" w:rsidRDefault="00954963" w:rsidP="00954963">
      <w:pPr>
        <w:jc w:val="both"/>
        <w:rPr>
          <w:b/>
        </w:rPr>
      </w:pPr>
    </w:p>
    <w:p w14:paraId="78796DE2" w14:textId="27A9844F" w:rsidR="00954963" w:rsidRDefault="00954963" w:rsidP="00954963">
      <w:pPr>
        <w:pStyle w:val="Szvegtrzs3"/>
        <w:spacing w:after="0"/>
        <w:jc w:val="both"/>
        <w:rPr>
          <w:sz w:val="24"/>
          <w:szCs w:val="24"/>
        </w:rPr>
      </w:pPr>
      <w:r w:rsidRPr="00AB09A9">
        <w:rPr>
          <w:b/>
          <w:sz w:val="24"/>
          <w:szCs w:val="24"/>
          <w:u w:val="single"/>
        </w:rPr>
        <w:t>ELŐTERJESZTÉS CÍME</w:t>
      </w:r>
      <w:r w:rsidRPr="00AB09A9">
        <w:rPr>
          <w:b/>
          <w:sz w:val="24"/>
          <w:szCs w:val="24"/>
        </w:rPr>
        <w:t xml:space="preserve">: </w:t>
      </w:r>
      <w:r w:rsidRPr="00145165">
        <w:rPr>
          <w:b/>
          <w:sz w:val="24"/>
          <w:szCs w:val="24"/>
        </w:rPr>
        <w:t>Döntés a Bursa Hungarica Felsőo</w:t>
      </w:r>
      <w:r w:rsidR="007332E3">
        <w:rPr>
          <w:b/>
          <w:sz w:val="24"/>
          <w:szCs w:val="24"/>
        </w:rPr>
        <w:t>ktatási ösztöndíjpályázat 202</w:t>
      </w:r>
      <w:r w:rsidR="00E266F3">
        <w:rPr>
          <w:b/>
          <w:sz w:val="24"/>
          <w:szCs w:val="24"/>
        </w:rPr>
        <w:t>5</w:t>
      </w:r>
      <w:r w:rsidR="00931F54">
        <w:rPr>
          <w:b/>
          <w:sz w:val="24"/>
          <w:szCs w:val="24"/>
        </w:rPr>
        <w:t>. évi</w:t>
      </w:r>
      <w:r w:rsidRPr="00145165">
        <w:rPr>
          <w:b/>
          <w:sz w:val="24"/>
          <w:szCs w:val="24"/>
        </w:rPr>
        <w:t xml:space="preserve"> fordulójához történő csatlakozásról</w:t>
      </w:r>
    </w:p>
    <w:p w14:paraId="65795DFA" w14:textId="77777777" w:rsidR="00954963" w:rsidRPr="00AB09A9" w:rsidRDefault="00954963" w:rsidP="00954963">
      <w:pPr>
        <w:pStyle w:val="Szvegtrzs3"/>
        <w:spacing w:after="0"/>
        <w:jc w:val="both"/>
        <w:rPr>
          <w:b/>
          <w:sz w:val="24"/>
          <w:szCs w:val="24"/>
        </w:rPr>
      </w:pPr>
    </w:p>
    <w:p w14:paraId="7C1728CB" w14:textId="57D48FE5" w:rsidR="00954963" w:rsidRDefault="00954963" w:rsidP="00954963">
      <w:pPr>
        <w:jc w:val="both"/>
        <w:rPr>
          <w:b/>
        </w:rPr>
      </w:pPr>
      <w:r w:rsidRPr="00A4378B">
        <w:rPr>
          <w:b/>
          <w:u w:val="single"/>
        </w:rPr>
        <w:t>ELŐTERJESZTŐ:</w:t>
      </w:r>
      <w:r w:rsidRPr="00A4378B">
        <w:rPr>
          <w:b/>
        </w:rPr>
        <w:t xml:space="preserve"> </w:t>
      </w:r>
      <w:r w:rsidR="00E73B8A">
        <w:rPr>
          <w:b/>
        </w:rPr>
        <w:t>Bacsáné dr. Kajdity Petra</w:t>
      </w:r>
      <w:r w:rsidR="00616407">
        <w:rPr>
          <w:b/>
        </w:rPr>
        <w:t xml:space="preserve"> jegyző</w:t>
      </w:r>
    </w:p>
    <w:p w14:paraId="1F84DFF2" w14:textId="77777777" w:rsidR="00954963" w:rsidRPr="00A4378B" w:rsidRDefault="00954963" w:rsidP="00954963">
      <w:pPr>
        <w:jc w:val="both"/>
        <w:rPr>
          <w:b/>
        </w:rPr>
      </w:pPr>
    </w:p>
    <w:p w14:paraId="4790057B" w14:textId="77777777" w:rsidR="00954963" w:rsidRPr="00A4378B" w:rsidRDefault="00954963" w:rsidP="00954963">
      <w:pPr>
        <w:jc w:val="both"/>
        <w:rPr>
          <w:b/>
        </w:rPr>
      </w:pPr>
      <w:r w:rsidRPr="00A4378B">
        <w:rPr>
          <w:b/>
          <w:u w:val="single"/>
        </w:rPr>
        <w:t>ELŐTERJESZTÉST KÉSZÍTETTE</w:t>
      </w:r>
      <w:r w:rsidRPr="00A4378B">
        <w:rPr>
          <w:b/>
        </w:rPr>
        <w:t xml:space="preserve">: </w:t>
      </w:r>
      <w:r w:rsidR="00987B12">
        <w:rPr>
          <w:b/>
        </w:rPr>
        <w:t>Regényiné dr. Börczi Vera aljegyző</w:t>
      </w:r>
    </w:p>
    <w:p w14:paraId="7B2F0CDB" w14:textId="77777777" w:rsidR="00954963" w:rsidRDefault="00954963" w:rsidP="00954963">
      <w:pPr>
        <w:tabs>
          <w:tab w:val="center" w:pos="6804"/>
        </w:tabs>
        <w:ind w:left="2552" w:hanging="2552"/>
        <w:jc w:val="both"/>
        <w:rPr>
          <w:b/>
          <w:sz w:val="28"/>
        </w:rPr>
      </w:pPr>
    </w:p>
    <w:p w14:paraId="570D3135" w14:textId="77777777" w:rsidR="00954963" w:rsidRPr="00370304" w:rsidRDefault="00954963" w:rsidP="00954963">
      <w:pPr>
        <w:tabs>
          <w:tab w:val="center" w:pos="6804"/>
        </w:tabs>
        <w:ind w:left="2552" w:hanging="2552"/>
        <w:jc w:val="both"/>
        <w:rPr>
          <w:b/>
          <w:szCs w:val="24"/>
        </w:rPr>
      </w:pPr>
      <w:r w:rsidRPr="00370304">
        <w:rPr>
          <w:b/>
          <w:szCs w:val="24"/>
        </w:rPr>
        <w:t>Tisztelt Képviselő-testület!</w:t>
      </w:r>
    </w:p>
    <w:p w14:paraId="30259DA4" w14:textId="77777777" w:rsidR="00954963" w:rsidRDefault="00954963" w:rsidP="00954963">
      <w:pPr>
        <w:tabs>
          <w:tab w:val="center" w:pos="6804"/>
        </w:tabs>
        <w:jc w:val="both"/>
        <w:rPr>
          <w:sz w:val="28"/>
        </w:rPr>
      </w:pPr>
    </w:p>
    <w:p w14:paraId="75DC7E53" w14:textId="5634BAF9" w:rsidR="00E73B8A" w:rsidRDefault="00E73B8A" w:rsidP="00B02669">
      <w:pPr>
        <w:pStyle w:val="Default"/>
        <w:jc w:val="both"/>
      </w:pPr>
      <w:r>
        <w:t>A</w:t>
      </w:r>
      <w:r w:rsidR="00476E1D" w:rsidRPr="003A4CEF">
        <w:t xml:space="preserve"> </w:t>
      </w:r>
      <w:r w:rsidR="00D743A5">
        <w:t xml:space="preserve">korábbi évekhez hasonlóan a </w:t>
      </w:r>
      <w:r w:rsidR="00476E1D" w:rsidRPr="003A4CEF">
        <w:t>Kulturális és Innovációs Minisztérium megbízásából az Emberi Erőforrás Támogatáskezelő</w:t>
      </w:r>
      <w:r w:rsidR="00987B12" w:rsidRPr="003A4CEF">
        <w:t xml:space="preserve"> nyílt pályázat keretében </w:t>
      </w:r>
      <w:r w:rsidR="00D743A5">
        <w:t xml:space="preserve">idén is </w:t>
      </w:r>
      <w:r w:rsidR="00987B12" w:rsidRPr="003A4CEF">
        <w:t>meghirdette a Bursa Hungarica F</w:t>
      </w:r>
      <w:r w:rsidR="00954963" w:rsidRPr="003A4CEF">
        <w:t xml:space="preserve">elsőoktatási </w:t>
      </w:r>
      <w:r w:rsidR="00987B12" w:rsidRPr="003A4CEF">
        <w:t>Ö</w:t>
      </w:r>
      <w:r w:rsidR="00954963" w:rsidRPr="003A4CEF">
        <w:t xml:space="preserve">nkormányzati </w:t>
      </w:r>
      <w:r w:rsidR="00987B12" w:rsidRPr="003A4CEF">
        <w:t>Ö</w:t>
      </w:r>
      <w:r w:rsidR="00954963" w:rsidRPr="003A4CEF">
        <w:t>sztöndíj</w:t>
      </w:r>
      <w:r w:rsidR="00987B12" w:rsidRPr="003A4CEF">
        <w:t>rendszer 202</w:t>
      </w:r>
      <w:r>
        <w:t>5</w:t>
      </w:r>
      <w:r w:rsidR="00987B12" w:rsidRPr="003A4CEF">
        <w:t>. évi fordulóját hátrányos helyzetű,</w:t>
      </w:r>
      <w:r w:rsidR="00954963" w:rsidRPr="003A4CEF">
        <w:t xml:space="preserve"> </w:t>
      </w:r>
      <w:r w:rsidR="00987B12" w:rsidRPr="003A4CEF">
        <w:t xml:space="preserve">szociálisan rászoruló </w:t>
      </w:r>
      <w:bookmarkStart w:id="0" w:name="_Hlk113449609"/>
      <w:r w:rsidR="00987B12" w:rsidRPr="003A4CEF">
        <w:t xml:space="preserve">fiatalok </w:t>
      </w:r>
      <w:r w:rsidR="001A64D7" w:rsidRPr="003A4CEF">
        <w:t xml:space="preserve">felsőoktatásban való részvételének támogatásának </w:t>
      </w:r>
      <w:bookmarkEnd w:id="0"/>
      <w:r w:rsidR="001A64D7" w:rsidRPr="003A4CEF">
        <w:t xml:space="preserve">céljából. </w:t>
      </w:r>
      <w:r>
        <w:t xml:space="preserve">Az idei évben a korábban megszokott ütemezéshez képest egy hónapos csúszás adódott az ösztöndíjrendszer meghirdetésében, mellyel a csatlakozási lehetőség és a pályázatok benyújtási határideje is tolódik. </w:t>
      </w:r>
    </w:p>
    <w:p w14:paraId="0EC6D6B0" w14:textId="77777777" w:rsidR="00E73B8A" w:rsidRDefault="00E73B8A" w:rsidP="00B02669">
      <w:pPr>
        <w:pStyle w:val="Default"/>
        <w:jc w:val="both"/>
      </w:pPr>
    </w:p>
    <w:p w14:paraId="3E49B69B" w14:textId="40B5E623" w:rsidR="00323709" w:rsidRPr="003A4CEF" w:rsidRDefault="001A64D7" w:rsidP="00B02669">
      <w:pPr>
        <w:pStyle w:val="Default"/>
        <w:jc w:val="both"/>
      </w:pPr>
      <w:r w:rsidRPr="003A4CEF">
        <w:t>A Bursa Hungarica Ösztöndíjrendszer többszintű támogatási rendszer, amelynek pénzügyi fedezeteként három forrás szolgál: a csatlakozó települési önkormányzatok által nyújtott támogatás</w:t>
      </w:r>
      <w:r w:rsidR="00296604">
        <w:t>,</w:t>
      </w:r>
      <w:r w:rsidRPr="003A4CEF">
        <w:t xml:space="preserve"> a </w:t>
      </w:r>
      <w:r w:rsidR="00296604">
        <w:t>vár</w:t>
      </w:r>
      <w:r w:rsidRPr="003A4CEF">
        <w:t>megyei önkormányzatok által nyújtott támogatás</w:t>
      </w:r>
      <w:r w:rsidR="00296604">
        <w:t>,</w:t>
      </w:r>
      <w:r w:rsidRPr="003A4CEF">
        <w:t xml:space="preserve"> </w:t>
      </w:r>
      <w:r w:rsidR="00296604">
        <w:t>valamint a már felsőoktatásban résztvevők számára</w:t>
      </w:r>
      <w:r w:rsidRPr="003A4CEF">
        <w:t xml:space="preserve"> a</w:t>
      </w:r>
      <w:r w:rsidR="00296604">
        <w:t xml:space="preserve"> minisztérium által biztosított </w:t>
      </w:r>
      <w:r w:rsidRPr="003A4CEF">
        <w:t xml:space="preserve">intézményi támogatás. </w:t>
      </w:r>
      <w:r w:rsidR="00987B12" w:rsidRPr="003A4CEF">
        <w:t>A</w:t>
      </w:r>
      <w:r w:rsidRPr="003A4CEF">
        <w:t>z önkormányzatok</w:t>
      </w:r>
      <w:r w:rsidR="00987B12" w:rsidRPr="003A4CEF">
        <w:t xml:space="preserve"> csatlakozás</w:t>
      </w:r>
      <w:r w:rsidRPr="003A4CEF">
        <w:t>a</w:t>
      </w:r>
      <w:r w:rsidR="00987B12" w:rsidRPr="003A4CEF">
        <w:t xml:space="preserve"> az EPER- BURSA rendszerben valósulhat meg, a csatlakozási nyilatkozta </w:t>
      </w:r>
      <w:r w:rsidR="00DC6E5C" w:rsidRPr="003A4CEF">
        <w:t>beküld</w:t>
      </w:r>
      <w:r w:rsidR="00987B12" w:rsidRPr="003A4CEF">
        <w:t>ésnek határideje: 202</w:t>
      </w:r>
      <w:r w:rsidR="00D743A5">
        <w:t>4</w:t>
      </w:r>
      <w:r w:rsidR="00987B12" w:rsidRPr="003A4CEF">
        <w:t xml:space="preserve">. </w:t>
      </w:r>
      <w:r w:rsidR="00D743A5">
        <w:t>október</w:t>
      </w:r>
      <w:r w:rsidR="00323709" w:rsidRPr="003A4CEF">
        <w:t xml:space="preserve"> </w:t>
      </w:r>
      <w:r w:rsidR="00D743A5">
        <w:t>30</w:t>
      </w:r>
      <w:r w:rsidR="00323709" w:rsidRPr="003A4CEF">
        <w:t xml:space="preserve">. </w:t>
      </w:r>
      <w:r w:rsidR="00987B12" w:rsidRPr="003A4CEF">
        <w:t>napja.</w:t>
      </w:r>
      <w:r w:rsidR="00323709" w:rsidRPr="003A4CEF">
        <w:t xml:space="preserve"> Az önkormányzat ezzel</w:t>
      </w:r>
      <w:r w:rsidR="00323709" w:rsidRPr="00323709">
        <w:t xml:space="preserve"> a Bursa Hungarica Felsőoktatási Önkormányzati Ösztöndíjpályázat 202</w:t>
      </w:r>
      <w:r w:rsidR="00D743A5">
        <w:t>5</w:t>
      </w:r>
      <w:r w:rsidR="00323709" w:rsidRPr="00323709">
        <w:t>. évi fordulójának résztvevőjévé válik</w:t>
      </w:r>
      <w:r w:rsidR="00323709" w:rsidRPr="003A4CEF">
        <w:t xml:space="preserve">. A </w:t>
      </w:r>
      <w:r w:rsidR="00323709" w:rsidRPr="00323709">
        <w:t xml:space="preserve">csatlakozott települési önkormányzat </w:t>
      </w:r>
      <w:r w:rsidR="00296604">
        <w:t>202</w:t>
      </w:r>
      <w:r w:rsidR="00D743A5">
        <w:t>4</w:t>
      </w:r>
      <w:r w:rsidR="00296604">
        <w:t>.</w:t>
      </w:r>
      <w:r w:rsidR="00323709" w:rsidRPr="003A4CEF">
        <w:t xml:space="preserve"> </w:t>
      </w:r>
      <w:r w:rsidR="00D743A5">
        <w:t>november 4</w:t>
      </w:r>
      <w:r w:rsidR="00323709" w:rsidRPr="003A4CEF">
        <w:t xml:space="preserve">. napjáig köteles </w:t>
      </w:r>
      <w:r w:rsidR="00323709" w:rsidRPr="00323709">
        <w:t>kií</w:t>
      </w:r>
      <w:r w:rsidR="00323709" w:rsidRPr="003A4CEF">
        <w:t>rni</w:t>
      </w:r>
      <w:r w:rsidR="00323709" w:rsidRPr="00323709">
        <w:t xml:space="preserve"> a pályázatokat</w:t>
      </w:r>
      <w:r w:rsidR="00323709" w:rsidRPr="003A4CEF">
        <w:t xml:space="preserve"> (A és B típus együttesen), a benyújtási határidő 202</w:t>
      </w:r>
      <w:r w:rsidR="00D743A5">
        <w:t>4</w:t>
      </w:r>
      <w:r w:rsidR="00323709" w:rsidRPr="003A4CEF">
        <w:t xml:space="preserve">. </w:t>
      </w:r>
      <w:r w:rsidR="00D743A5">
        <w:t>december</w:t>
      </w:r>
      <w:r w:rsidR="00323709" w:rsidRPr="003A4CEF">
        <w:t xml:space="preserve"> </w:t>
      </w:r>
      <w:r w:rsidR="00D743A5">
        <w:t>4</w:t>
      </w:r>
      <w:r w:rsidR="00323709" w:rsidRPr="003A4CEF">
        <w:t>. napja</w:t>
      </w:r>
      <w:r w:rsidR="00B02669" w:rsidRPr="003A4CEF">
        <w:t xml:space="preserve">, az elbírálási határidő </w:t>
      </w:r>
      <w:r w:rsidR="00D743A5">
        <w:t>202</w:t>
      </w:r>
      <w:r w:rsidR="008B58F3">
        <w:t>5</w:t>
      </w:r>
      <w:r w:rsidR="00D743A5">
        <w:t>. január 6.</w:t>
      </w:r>
    </w:p>
    <w:p w14:paraId="48B56399" w14:textId="77777777" w:rsidR="00954963" w:rsidRDefault="00954963" w:rsidP="00954963">
      <w:pPr>
        <w:jc w:val="both"/>
        <w:rPr>
          <w:szCs w:val="24"/>
        </w:rPr>
      </w:pPr>
    </w:p>
    <w:p w14:paraId="15C1D3BF" w14:textId="41B72BB9" w:rsidR="00631716" w:rsidRDefault="00631716" w:rsidP="00954963">
      <w:pPr>
        <w:jc w:val="both"/>
        <w:rPr>
          <w:szCs w:val="24"/>
        </w:rPr>
      </w:pPr>
      <w:r>
        <w:rPr>
          <w:szCs w:val="24"/>
        </w:rPr>
        <w:t>Az ösztöndíjrendszerhez való csatlakozással A és B típusú pályázat kerül kiírásra.</w:t>
      </w:r>
    </w:p>
    <w:p w14:paraId="3674E368" w14:textId="77777777" w:rsidR="00631716" w:rsidRPr="003A4CEF" w:rsidRDefault="00631716" w:rsidP="00954963">
      <w:pPr>
        <w:jc w:val="both"/>
        <w:rPr>
          <w:szCs w:val="24"/>
        </w:rPr>
      </w:pPr>
    </w:p>
    <w:p w14:paraId="71BABA4C" w14:textId="77777777" w:rsidR="00954963" w:rsidRPr="003A4CEF" w:rsidRDefault="00954963" w:rsidP="00954963">
      <w:pPr>
        <w:jc w:val="both"/>
        <w:rPr>
          <w:b/>
          <w:szCs w:val="24"/>
          <w:u w:val="single"/>
        </w:rPr>
      </w:pPr>
      <w:r w:rsidRPr="003A4CEF">
        <w:rPr>
          <w:b/>
          <w:szCs w:val="24"/>
          <w:u w:val="single"/>
        </w:rPr>
        <w:t>„A” típusú pályázat:</w:t>
      </w:r>
    </w:p>
    <w:p w14:paraId="2F13CE89" w14:textId="77777777" w:rsidR="000C00C0" w:rsidRPr="00631716" w:rsidRDefault="00B02669" w:rsidP="00631716">
      <w:pPr>
        <w:pStyle w:val="Listaszerbekezds"/>
        <w:numPr>
          <w:ilvl w:val="0"/>
          <w:numId w:val="11"/>
        </w:numPr>
        <w:ind w:left="0" w:firstLine="0"/>
        <w:jc w:val="both"/>
        <w:rPr>
          <w:rFonts w:ascii="Cambria" w:hAnsi="Cambria"/>
          <w:bCs/>
          <w:sz w:val="22"/>
          <w:szCs w:val="22"/>
        </w:rPr>
      </w:pPr>
      <w:r w:rsidRPr="00631716">
        <w:rPr>
          <w:szCs w:val="24"/>
          <w:u w:val="single"/>
        </w:rPr>
        <w:t>Az ösztöndíj időtartama</w:t>
      </w:r>
      <w:r w:rsidRPr="00631716">
        <w:rPr>
          <w:szCs w:val="24"/>
        </w:rPr>
        <w:t xml:space="preserve"> </w:t>
      </w:r>
      <w:r w:rsidR="008B58F3" w:rsidRPr="00631716">
        <w:rPr>
          <w:rFonts w:ascii="Cambria" w:hAnsi="Cambria"/>
          <w:sz w:val="22"/>
          <w:szCs w:val="22"/>
        </w:rPr>
        <w:t xml:space="preserve">Az ösztöndíjas jogviszony időtartama: </w:t>
      </w:r>
      <w:r w:rsidR="008B58F3" w:rsidRPr="00631716">
        <w:rPr>
          <w:rFonts w:ascii="Cambria" w:hAnsi="Cambria" w:cs="Arial"/>
          <w:bCs/>
          <w:sz w:val="22"/>
          <w:szCs w:val="22"/>
        </w:rPr>
        <w:t>10 hónap, azaz két egymást követő tanulmányi félévben</w:t>
      </w:r>
      <w:r w:rsidR="008B58F3" w:rsidRPr="00631716">
        <w:rPr>
          <w:rFonts w:ascii="Cambria" w:hAnsi="Cambria" w:cs="Arial"/>
          <w:sz w:val="22"/>
          <w:szCs w:val="22"/>
        </w:rPr>
        <w:t xml:space="preserve"> félévenként max. 5 hónap (a továbbiakban Bursa tanulmányi félév), a 2024/2025. tanév második féléve és a 2025/2026. tanév első féléve.</w:t>
      </w:r>
      <w:r w:rsidR="000C00C0" w:rsidRPr="00631716">
        <w:rPr>
          <w:rFonts w:ascii="Cambria" w:hAnsi="Cambria" w:cs="Arial"/>
          <w:sz w:val="22"/>
          <w:szCs w:val="22"/>
        </w:rPr>
        <w:t xml:space="preserve"> </w:t>
      </w:r>
      <w:r w:rsidR="000C00C0" w:rsidRPr="00631716">
        <w:rPr>
          <w:rFonts w:ascii="Cambria" w:hAnsi="Cambria"/>
          <w:bCs/>
          <w:sz w:val="22"/>
          <w:szCs w:val="22"/>
        </w:rPr>
        <w:t>Az ösztöndíj folyósításának kezdete legkorábban 2025. március hónap.</w:t>
      </w:r>
    </w:p>
    <w:p w14:paraId="5A4ED985" w14:textId="25E71DE9" w:rsidR="008B58F3" w:rsidRPr="008B58F3" w:rsidRDefault="008B58F3" w:rsidP="00631716">
      <w:pPr>
        <w:pStyle w:val="Listaszerbekezds"/>
        <w:ind w:left="0"/>
        <w:jc w:val="both"/>
        <w:rPr>
          <w:rFonts w:ascii="Cambria" w:hAnsi="Cambria" w:cs="Arial"/>
          <w:sz w:val="22"/>
          <w:szCs w:val="22"/>
          <w:u w:val="single"/>
        </w:rPr>
      </w:pPr>
    </w:p>
    <w:p w14:paraId="543843EB" w14:textId="7E7D24C4" w:rsidR="00B02669" w:rsidRDefault="00954963" w:rsidP="00B02669">
      <w:pPr>
        <w:pStyle w:val="Listaszerbekezds"/>
        <w:numPr>
          <w:ilvl w:val="0"/>
          <w:numId w:val="10"/>
        </w:numPr>
        <w:spacing w:before="120"/>
        <w:ind w:left="0" w:firstLine="0"/>
        <w:jc w:val="both"/>
        <w:rPr>
          <w:iCs/>
          <w:szCs w:val="24"/>
        </w:rPr>
      </w:pPr>
      <w:r w:rsidRPr="008B58F3">
        <w:rPr>
          <w:szCs w:val="24"/>
          <w:u w:val="single"/>
        </w:rPr>
        <w:t>A pályázók köre:</w:t>
      </w:r>
      <w:r w:rsidRPr="008B58F3">
        <w:rPr>
          <w:szCs w:val="24"/>
        </w:rPr>
        <w:t xml:space="preserve"> </w:t>
      </w:r>
      <w:r w:rsidR="00B02669" w:rsidRPr="00631716">
        <w:rPr>
          <w:szCs w:val="24"/>
        </w:rPr>
        <w:t xml:space="preserve">Az ösztöndíjpályázatra azok </w:t>
      </w:r>
      <w:r w:rsidR="00631716" w:rsidRPr="00631716">
        <w:rPr>
          <w:szCs w:val="24"/>
        </w:rPr>
        <w:t>a Harkány</w:t>
      </w:r>
      <w:r w:rsidR="00B02669" w:rsidRPr="00631716">
        <w:rPr>
          <w:szCs w:val="24"/>
        </w:rPr>
        <w:t xml:space="preserve"> területén </w:t>
      </w:r>
      <w:r w:rsidR="00631716" w:rsidRPr="00631716">
        <w:rPr>
          <w:szCs w:val="24"/>
        </w:rPr>
        <w:t xml:space="preserve">állandó </w:t>
      </w:r>
      <w:r w:rsidR="00B02669" w:rsidRPr="00631716">
        <w:rPr>
          <w:szCs w:val="24"/>
        </w:rPr>
        <w:t xml:space="preserve">lakóhellyel rendelkező, hátrányos szociális helyzetű </w:t>
      </w:r>
      <w:bookmarkStart w:id="1" w:name="_Hlk113450233"/>
      <w:r w:rsidR="00B02669" w:rsidRPr="00631716">
        <w:rPr>
          <w:szCs w:val="24"/>
        </w:rPr>
        <w:t xml:space="preserve">felsőoktatási hallgatók </w:t>
      </w:r>
      <w:bookmarkEnd w:id="1"/>
      <w:r w:rsidR="00B02669" w:rsidRPr="00631716">
        <w:rPr>
          <w:szCs w:val="24"/>
        </w:rPr>
        <w:t xml:space="preserve">jelentkezhetnek, akik </w:t>
      </w:r>
      <w:r w:rsidR="00D73733" w:rsidRPr="00631716">
        <w:t>a nemzeti felsőoktatásról szóló 2011. évi CCIV. törvény 1. mellékletében szereplő felsőoktatási intézményben</w:t>
      </w:r>
      <w:r w:rsidR="00D73733" w:rsidRPr="00631716">
        <w:rPr>
          <w:szCs w:val="24"/>
        </w:rPr>
        <w:t xml:space="preserve"> </w:t>
      </w:r>
      <w:r w:rsidR="00B02669" w:rsidRPr="00631716">
        <w:rPr>
          <w:szCs w:val="24"/>
        </w:rPr>
        <w:t xml:space="preserve">(felsőoktatási hallgatói jogviszony keretében) teljes idejű (nappali munkarend) alapfokozatot és szakképzettséget eredményező alapképzésben, mesterfokozatot és szakképzettséget eredményező mesterképzésben, osztatlan képzésben vagy </w:t>
      </w:r>
      <w:r w:rsidR="00B02669" w:rsidRPr="00631716">
        <w:rPr>
          <w:iCs/>
          <w:szCs w:val="24"/>
        </w:rPr>
        <w:t>felsőoktatási szakképzésben folytatják tanulmányaikat.</w:t>
      </w:r>
      <w:r w:rsidR="00B02669" w:rsidRPr="008B58F3">
        <w:rPr>
          <w:iCs/>
          <w:szCs w:val="24"/>
        </w:rPr>
        <w:t xml:space="preserve"> </w:t>
      </w:r>
    </w:p>
    <w:p w14:paraId="1B60A42F" w14:textId="77777777" w:rsidR="00631716" w:rsidRDefault="00631716" w:rsidP="00631716">
      <w:pPr>
        <w:pStyle w:val="Default"/>
        <w:jc w:val="both"/>
        <w:rPr>
          <w:rFonts w:ascii="Cambria" w:hAnsi="Cambria"/>
          <w:iCs/>
          <w:sz w:val="22"/>
          <w:szCs w:val="22"/>
        </w:rPr>
      </w:pPr>
    </w:p>
    <w:p w14:paraId="6842F385" w14:textId="77777777" w:rsidR="00631716" w:rsidRPr="00A8604D" w:rsidRDefault="00631716" w:rsidP="00631716">
      <w:pPr>
        <w:jc w:val="both"/>
        <w:rPr>
          <w:rFonts w:ascii="Cambria" w:hAnsi="Cambria"/>
          <w:sz w:val="22"/>
          <w:szCs w:val="22"/>
        </w:rPr>
      </w:pPr>
      <w:r w:rsidRPr="00A8604D">
        <w:rPr>
          <w:rFonts w:ascii="Cambria" w:hAnsi="Cambria"/>
          <w:sz w:val="22"/>
          <w:szCs w:val="22"/>
        </w:rPr>
        <w:t>Az ösztöndíjra pályázhatnak a 202</w:t>
      </w:r>
      <w:r>
        <w:rPr>
          <w:rFonts w:ascii="Cambria" w:hAnsi="Cambria"/>
          <w:sz w:val="22"/>
          <w:szCs w:val="22"/>
        </w:rPr>
        <w:t>4</w:t>
      </w:r>
      <w:r w:rsidRPr="00A8604D">
        <w:rPr>
          <w:rFonts w:ascii="Cambria" w:hAnsi="Cambria"/>
          <w:sz w:val="22"/>
          <w:szCs w:val="22"/>
        </w:rPr>
        <w:t xml:space="preserve"> szeptember</w:t>
      </w:r>
      <w:r>
        <w:rPr>
          <w:rFonts w:ascii="Cambria" w:hAnsi="Cambria"/>
          <w:sz w:val="22"/>
          <w:szCs w:val="22"/>
        </w:rPr>
        <w:t>é</w:t>
      </w:r>
      <w:r w:rsidRPr="00A8604D">
        <w:rPr>
          <w:rFonts w:ascii="Cambria" w:hAnsi="Cambria"/>
          <w:sz w:val="22"/>
          <w:szCs w:val="22"/>
        </w:rPr>
        <w:t>ben felsőoktatási tanulmányaik utolsó évét megkezdő hallgatók is. Amennyiben az ösztöndíjas hallgatói jogviszonya 202</w:t>
      </w:r>
      <w:r>
        <w:rPr>
          <w:rFonts w:ascii="Cambria" w:hAnsi="Cambria"/>
          <w:sz w:val="22"/>
          <w:szCs w:val="22"/>
        </w:rPr>
        <w:t>5</w:t>
      </w:r>
      <w:r w:rsidRPr="00A8604D">
        <w:rPr>
          <w:rFonts w:ascii="Cambria" w:hAnsi="Cambria"/>
          <w:sz w:val="22"/>
          <w:szCs w:val="22"/>
        </w:rPr>
        <w:t xml:space="preserve"> őszén már nem áll fenn, úgy a 202</w:t>
      </w:r>
      <w:r>
        <w:rPr>
          <w:rFonts w:ascii="Cambria" w:hAnsi="Cambria"/>
          <w:sz w:val="22"/>
          <w:szCs w:val="22"/>
        </w:rPr>
        <w:t>5</w:t>
      </w:r>
      <w:r w:rsidRPr="00A8604D">
        <w:rPr>
          <w:rFonts w:ascii="Cambria" w:hAnsi="Cambria"/>
          <w:sz w:val="22"/>
          <w:szCs w:val="22"/>
        </w:rPr>
        <w:t>/202</w:t>
      </w:r>
      <w:r>
        <w:rPr>
          <w:rFonts w:ascii="Cambria" w:hAnsi="Cambria"/>
          <w:sz w:val="22"/>
          <w:szCs w:val="22"/>
        </w:rPr>
        <w:t>6</w:t>
      </w:r>
      <w:r w:rsidRPr="00A8604D">
        <w:rPr>
          <w:rFonts w:ascii="Cambria" w:hAnsi="Cambria"/>
          <w:sz w:val="22"/>
          <w:szCs w:val="22"/>
        </w:rPr>
        <w:t>. tanév első félévére eső ösztöndíj már nem kerül folyósításra.</w:t>
      </w:r>
    </w:p>
    <w:p w14:paraId="6B851F0A" w14:textId="77777777" w:rsidR="00631716" w:rsidRPr="00A8604D" w:rsidRDefault="00631716" w:rsidP="00631716">
      <w:pPr>
        <w:jc w:val="both"/>
        <w:rPr>
          <w:rFonts w:ascii="Cambria" w:hAnsi="Cambria"/>
          <w:snapToGrid w:val="0"/>
          <w:sz w:val="22"/>
          <w:szCs w:val="22"/>
        </w:rPr>
      </w:pPr>
    </w:p>
    <w:p w14:paraId="6D04A7C9" w14:textId="77777777" w:rsidR="00631716" w:rsidRPr="00A8604D" w:rsidRDefault="00631716" w:rsidP="00631716">
      <w:pPr>
        <w:jc w:val="both"/>
        <w:rPr>
          <w:rFonts w:ascii="Cambria" w:hAnsi="Cambria"/>
          <w:snapToGrid w:val="0"/>
          <w:sz w:val="22"/>
          <w:szCs w:val="22"/>
        </w:rPr>
      </w:pPr>
      <w:r w:rsidRPr="00A8604D">
        <w:rPr>
          <w:rFonts w:ascii="Cambria" w:hAnsi="Cambria"/>
          <w:snapToGrid w:val="0"/>
          <w:sz w:val="22"/>
          <w:szCs w:val="22"/>
        </w:rPr>
        <w:lastRenderedPageBreak/>
        <w:t>Az ösztöndíjra pályázatot nyújthatnak be azok a hallgatók is, akiknek a hallgatói jogviszonya a felsőoktatási intézményben a pályázás időpontjában szünetel. Az ösztöndíj folyósításának feltétele, hogy a 202</w:t>
      </w:r>
      <w:r>
        <w:rPr>
          <w:rFonts w:ascii="Cambria" w:hAnsi="Cambria"/>
          <w:snapToGrid w:val="0"/>
          <w:sz w:val="22"/>
          <w:szCs w:val="22"/>
        </w:rPr>
        <w:t>4</w:t>
      </w:r>
      <w:r w:rsidRPr="00A8604D">
        <w:rPr>
          <w:rFonts w:ascii="Cambria" w:hAnsi="Cambria"/>
          <w:snapToGrid w:val="0"/>
          <w:sz w:val="22"/>
          <w:szCs w:val="22"/>
        </w:rPr>
        <w:t>/202</w:t>
      </w:r>
      <w:r>
        <w:rPr>
          <w:rFonts w:ascii="Cambria" w:hAnsi="Cambria"/>
          <w:snapToGrid w:val="0"/>
          <w:sz w:val="22"/>
          <w:szCs w:val="22"/>
        </w:rPr>
        <w:t>5</w:t>
      </w:r>
      <w:r w:rsidRPr="00A8604D">
        <w:rPr>
          <w:rFonts w:ascii="Cambria" w:hAnsi="Cambria"/>
          <w:snapToGrid w:val="0"/>
          <w:sz w:val="22"/>
          <w:szCs w:val="22"/>
        </w:rPr>
        <w:t>. tanév második félévére a beiratkozott hallgató aktív hallgatói jogviszonnyal rendelkezzen.</w:t>
      </w:r>
    </w:p>
    <w:p w14:paraId="419F5D9E" w14:textId="77777777" w:rsidR="00954963" w:rsidRPr="003A4CEF" w:rsidRDefault="00954963" w:rsidP="00954963">
      <w:pPr>
        <w:jc w:val="both"/>
        <w:rPr>
          <w:szCs w:val="24"/>
        </w:rPr>
      </w:pPr>
    </w:p>
    <w:p w14:paraId="19D73F15" w14:textId="77777777" w:rsidR="00954963" w:rsidRPr="003A4CEF" w:rsidRDefault="00954963" w:rsidP="00954963">
      <w:pPr>
        <w:jc w:val="both"/>
        <w:rPr>
          <w:b/>
          <w:szCs w:val="24"/>
          <w:u w:val="single"/>
        </w:rPr>
      </w:pPr>
      <w:r w:rsidRPr="003A4CEF">
        <w:rPr>
          <w:b/>
          <w:szCs w:val="24"/>
          <w:u w:val="single"/>
        </w:rPr>
        <w:t>„B” típusú pályázat:</w:t>
      </w:r>
    </w:p>
    <w:p w14:paraId="366A0FAE" w14:textId="1EF2D4E1" w:rsidR="00631716" w:rsidRPr="00631716" w:rsidRDefault="00954963" w:rsidP="00631716">
      <w:pPr>
        <w:pStyle w:val="Listaszerbekezds"/>
        <w:numPr>
          <w:ilvl w:val="0"/>
          <w:numId w:val="10"/>
        </w:numPr>
        <w:ind w:left="0" w:firstLine="0"/>
        <w:jc w:val="both"/>
        <w:rPr>
          <w:rFonts w:ascii="Cambria" w:hAnsi="Cambria" w:cs="Arial"/>
          <w:sz w:val="22"/>
          <w:szCs w:val="22"/>
        </w:rPr>
      </w:pPr>
      <w:r w:rsidRPr="00631716">
        <w:rPr>
          <w:szCs w:val="24"/>
        </w:rPr>
        <w:t>A</w:t>
      </w:r>
      <w:r w:rsidRPr="00631716">
        <w:rPr>
          <w:szCs w:val="24"/>
          <w:u w:val="single"/>
        </w:rPr>
        <w:t>z ösztöndíj folyósítás időtartama</w:t>
      </w:r>
      <w:r w:rsidRPr="00631716">
        <w:rPr>
          <w:szCs w:val="24"/>
        </w:rPr>
        <w:t xml:space="preserve"> </w:t>
      </w:r>
      <w:r w:rsidR="00631716" w:rsidRPr="00631716">
        <w:rPr>
          <w:rFonts w:ascii="Cambria" w:hAnsi="Cambria" w:cs="Arial"/>
          <w:sz w:val="22"/>
          <w:szCs w:val="22"/>
        </w:rPr>
        <w:t xml:space="preserve">Az ösztöndíj időtartama </w:t>
      </w:r>
      <w:r w:rsidR="00631716" w:rsidRPr="00631716">
        <w:rPr>
          <w:rFonts w:ascii="Cambria" w:hAnsi="Cambria" w:cs="Arial"/>
          <w:bCs/>
          <w:sz w:val="22"/>
          <w:szCs w:val="22"/>
        </w:rPr>
        <w:t xml:space="preserve">3x10 hónap, azaz hat egymást követő tanulmányi félévben félévenként max. 5 hónap (Bursa tanulmányi félév): </w:t>
      </w:r>
      <w:r w:rsidR="00631716" w:rsidRPr="00631716">
        <w:rPr>
          <w:rFonts w:ascii="Cambria" w:hAnsi="Cambria" w:cs="Arial"/>
          <w:sz w:val="22"/>
          <w:szCs w:val="22"/>
        </w:rPr>
        <w:t>a 2025/2026. tanév, a 2026/2027. tanév és a 2027/2028. tanév.</w:t>
      </w:r>
      <w:r w:rsidR="00631716">
        <w:rPr>
          <w:rFonts w:ascii="Cambria" w:hAnsi="Cambria" w:cs="Arial"/>
          <w:sz w:val="22"/>
          <w:szCs w:val="22"/>
        </w:rPr>
        <w:t xml:space="preserve"> </w:t>
      </w:r>
      <w:r w:rsidR="00631716" w:rsidRPr="00631716">
        <w:rPr>
          <w:rFonts w:ascii="Cambria" w:hAnsi="Cambria" w:cs="Arial"/>
          <w:bCs/>
          <w:sz w:val="22"/>
          <w:szCs w:val="22"/>
        </w:rPr>
        <w:t>Az ösztöndíj folyósításának kezdete a 2025/2026. tanév első féléve.</w:t>
      </w:r>
    </w:p>
    <w:p w14:paraId="7F4D96A0" w14:textId="77777777" w:rsidR="00631716" w:rsidRPr="00631716" w:rsidRDefault="00631716" w:rsidP="00631716">
      <w:pPr>
        <w:pStyle w:val="Listaszerbekezds"/>
        <w:ind w:left="0"/>
        <w:jc w:val="both"/>
        <w:rPr>
          <w:rFonts w:ascii="Cambria" w:hAnsi="Cambria" w:cs="Arial"/>
          <w:sz w:val="22"/>
          <w:szCs w:val="22"/>
        </w:rPr>
      </w:pPr>
    </w:p>
    <w:p w14:paraId="2E712199" w14:textId="0420B96F" w:rsidR="00631716" w:rsidRPr="00631716" w:rsidRDefault="00954963" w:rsidP="00631716">
      <w:pPr>
        <w:pStyle w:val="Listaszerbekezds"/>
        <w:numPr>
          <w:ilvl w:val="0"/>
          <w:numId w:val="10"/>
        </w:numPr>
        <w:ind w:left="0" w:firstLine="0"/>
        <w:jc w:val="both"/>
        <w:rPr>
          <w:rFonts w:ascii="Cambria" w:hAnsi="Cambria" w:cs="Arial"/>
          <w:sz w:val="22"/>
          <w:szCs w:val="22"/>
        </w:rPr>
      </w:pPr>
      <w:r w:rsidRPr="00631716">
        <w:rPr>
          <w:szCs w:val="24"/>
          <w:u w:val="single"/>
        </w:rPr>
        <w:t>A pályázók köre:</w:t>
      </w:r>
      <w:r w:rsidRPr="00631716">
        <w:rPr>
          <w:szCs w:val="24"/>
        </w:rPr>
        <w:t xml:space="preserve"> </w:t>
      </w:r>
      <w:r w:rsidR="00631716" w:rsidRPr="00631716">
        <w:rPr>
          <w:rFonts w:ascii="Cambria" w:hAnsi="Cambria" w:cs="Arial"/>
          <w:sz w:val="22"/>
          <w:szCs w:val="22"/>
        </w:rPr>
        <w:t xml:space="preserve">Az ösztöndíjpályázatra azok a Harkány területén lakóhellyel rendelkező, hátrányos szociális helyzetű fiatalok jelentkezhetnek, akik a 2024/2025. tanévben utolsó éves, érettségi előtt álló középiskolások vagy felsőfokú végzettséggel nem rendelkező, felsőoktatási intézménybe még felvételt nem nyert érettségizettek és a 2025/2026. tanévtől kezdődően a nemzeti felsőoktatásról szóló 2011. évi CCIV. törvény 1. mellékletében szereplő felsőoktatási intézmény keretében </w:t>
      </w:r>
      <w:r w:rsidR="00631716" w:rsidRPr="00631716">
        <w:rPr>
          <w:rFonts w:ascii="Cambria" w:hAnsi="Cambria" w:cs="Arial"/>
          <w:snapToGrid w:val="0"/>
          <w:sz w:val="22"/>
          <w:szCs w:val="22"/>
        </w:rPr>
        <w:t>teljes idejű (nappali munkarend) alapfokozatot és szakképzettséget eredményező alapképzésben, osztatlan képzésben vagy felsőoktatási</w:t>
      </w:r>
      <w:r w:rsidR="00631716" w:rsidRPr="00631716">
        <w:rPr>
          <w:rFonts w:ascii="Cambria" w:hAnsi="Cambria" w:cs="Arial"/>
          <w:snapToGrid w:val="0"/>
          <w:color w:val="FF0000"/>
          <w:sz w:val="22"/>
          <w:szCs w:val="22"/>
        </w:rPr>
        <w:t xml:space="preserve"> </w:t>
      </w:r>
      <w:r w:rsidR="00631716" w:rsidRPr="00631716">
        <w:rPr>
          <w:rFonts w:ascii="Cambria" w:hAnsi="Cambria" w:cs="Arial"/>
          <w:snapToGrid w:val="0"/>
          <w:sz w:val="22"/>
          <w:szCs w:val="22"/>
        </w:rPr>
        <w:t>szakképzésben kívánnak részt</w:t>
      </w:r>
      <w:r w:rsidR="00631716" w:rsidRPr="00631716">
        <w:rPr>
          <w:rFonts w:ascii="Cambria" w:hAnsi="Cambria" w:cs="Arial"/>
          <w:sz w:val="22"/>
          <w:szCs w:val="22"/>
        </w:rPr>
        <w:t xml:space="preserve"> venni.</w:t>
      </w:r>
      <w:r w:rsidR="00631716">
        <w:rPr>
          <w:rFonts w:ascii="Cambria" w:hAnsi="Cambria" w:cs="Arial"/>
          <w:sz w:val="22"/>
          <w:szCs w:val="22"/>
        </w:rPr>
        <w:t xml:space="preserve"> </w:t>
      </w:r>
      <w:r w:rsidR="00631716" w:rsidRPr="00631716">
        <w:rPr>
          <w:rFonts w:ascii="Cambria" w:hAnsi="Cambria" w:cs="Arial"/>
          <w:sz w:val="22"/>
          <w:szCs w:val="22"/>
        </w:rPr>
        <w:t xml:space="preserve">A pályázók közül csak azok részesülhetnek ösztöndíjban, akik </w:t>
      </w:r>
      <w:r w:rsidR="00631716" w:rsidRPr="00631716">
        <w:rPr>
          <w:rFonts w:ascii="Cambria" w:hAnsi="Cambria" w:cs="Arial"/>
          <w:sz w:val="22"/>
          <w:szCs w:val="22"/>
          <w:u w:val="single"/>
        </w:rPr>
        <w:t>a 2025. évi felsőoktatási felvételi eljárásban először nyernek felvételt</w:t>
      </w:r>
      <w:r w:rsidR="00631716" w:rsidRPr="00631716">
        <w:rPr>
          <w:rFonts w:ascii="Cambria" w:hAnsi="Cambria" w:cs="Arial"/>
          <w:sz w:val="22"/>
          <w:szCs w:val="22"/>
        </w:rPr>
        <w:t xml:space="preserve"> felsőoktatási intézménybe és tanulmányaikat a 2025/2026. tanévben ténylegesen megkezdik.</w:t>
      </w:r>
    </w:p>
    <w:p w14:paraId="6B84AD39" w14:textId="77777777" w:rsidR="00631716" w:rsidRDefault="00631716" w:rsidP="004320B4">
      <w:pPr>
        <w:jc w:val="both"/>
        <w:rPr>
          <w:b/>
          <w:szCs w:val="24"/>
        </w:rPr>
      </w:pPr>
    </w:p>
    <w:p w14:paraId="5C69687E" w14:textId="18E3C676" w:rsidR="00D73733" w:rsidRDefault="00D73733" w:rsidP="004320B4">
      <w:pPr>
        <w:jc w:val="both"/>
        <w:rPr>
          <w:b/>
          <w:szCs w:val="24"/>
        </w:rPr>
      </w:pPr>
      <w:r>
        <w:t>A pályázatot az EPER-Bursa rendszerben kitöltve, véglegesítve, onnan kinyomtatva, aláírva kizárólag a lakóhely szerint illetékes települési önkormányzat polgármesteri hivatalánál kell benyújtani személyesen vagy postai úton 202</w:t>
      </w:r>
      <w:r w:rsidR="00BF24F5">
        <w:t>4</w:t>
      </w:r>
      <w:r>
        <w:t xml:space="preserve">. </w:t>
      </w:r>
      <w:r w:rsidR="00BF24F5">
        <w:t>december 4</w:t>
      </w:r>
      <w:r>
        <w:t>.</w:t>
      </w:r>
      <w:r w:rsidR="00BF24F5">
        <w:t xml:space="preserve"> napjáig.</w:t>
      </w:r>
    </w:p>
    <w:p w14:paraId="26453532" w14:textId="77777777" w:rsidR="00D73733" w:rsidRPr="003A4CEF" w:rsidRDefault="00D73733" w:rsidP="004320B4">
      <w:pPr>
        <w:jc w:val="both"/>
        <w:rPr>
          <w:b/>
          <w:szCs w:val="24"/>
        </w:rPr>
      </w:pPr>
    </w:p>
    <w:p w14:paraId="51D754DE" w14:textId="5CA3781C" w:rsidR="004320B4" w:rsidRPr="003A4CEF" w:rsidRDefault="004320B4" w:rsidP="004320B4">
      <w:pPr>
        <w:jc w:val="both"/>
        <w:rPr>
          <w:b/>
          <w:bCs/>
          <w:szCs w:val="24"/>
        </w:rPr>
      </w:pPr>
      <w:r w:rsidRPr="003A4CEF">
        <w:rPr>
          <w:b/>
          <w:szCs w:val="24"/>
        </w:rPr>
        <w:t xml:space="preserve">Nem részesülhet ösztöndíjban az a pályázó, </w:t>
      </w:r>
      <w:r w:rsidRPr="003A4CEF">
        <w:rPr>
          <w:b/>
          <w:bCs/>
          <w:szCs w:val="24"/>
        </w:rPr>
        <w:t>aki:</w:t>
      </w:r>
    </w:p>
    <w:p w14:paraId="042570BC" w14:textId="014358CF" w:rsidR="00FA6D5A" w:rsidRDefault="00FA6D5A" w:rsidP="00954963">
      <w:pPr>
        <w:jc w:val="both"/>
      </w:pPr>
      <w:r>
        <w:t>- honvéd tisztjelölt, rendvédelmi oktatási intézmény tisztjelöltje, a Magyar Honvédség hivatásos és szerződéses állományú, valamint a rendvédelmi feladatokat ellátó szervek hivatásos állományú hallgatója, a rendészeti képzésben részt vevő ösztöndíjas hallgató</w:t>
      </w:r>
    </w:p>
    <w:p w14:paraId="56785FC7" w14:textId="77777777" w:rsidR="00FA6D5A" w:rsidRDefault="00FA6D5A" w:rsidP="00954963">
      <w:pPr>
        <w:jc w:val="both"/>
      </w:pPr>
      <w:r>
        <w:t xml:space="preserve"> - doktori (PhD) képzésben vesz részt </w:t>
      </w:r>
    </w:p>
    <w:p w14:paraId="72FDCA47" w14:textId="77777777" w:rsidR="00FA6D5A" w:rsidRDefault="00FA6D5A" w:rsidP="00954963">
      <w:pPr>
        <w:jc w:val="both"/>
      </w:pPr>
      <w:r>
        <w:t>- kizárólag külföldi intézménnyel áll hallgatói jogviszonyban és/vagy vendéghallgatói képzésben vesz részt.</w:t>
      </w:r>
    </w:p>
    <w:p w14:paraId="140B95DD" w14:textId="77777777" w:rsidR="00FA6D5A" w:rsidRDefault="00FA6D5A" w:rsidP="00954963">
      <w:pPr>
        <w:jc w:val="both"/>
      </w:pPr>
      <w:r>
        <w:t>- akiről hitelt érdemlően bebizonyosodik, hogy a pályázat benyújtásakor a támogatási döntés tartalmát érdemben befolyásoló, valótlan, hamis vagy megtévesztő adatot szolgáltatott, vagy ilyen nyilatkozatot tett;</w:t>
      </w:r>
    </w:p>
    <w:p w14:paraId="007B3C9C" w14:textId="1B81038C" w:rsidR="00954963" w:rsidRPr="0016590A" w:rsidRDefault="00FA6D5A" w:rsidP="00954963">
      <w:pPr>
        <w:jc w:val="both"/>
        <w:rPr>
          <w:b/>
          <w:szCs w:val="24"/>
        </w:rPr>
      </w:pPr>
      <w:r>
        <w:t>- aki a pályázat benyújtását megelőző három naptári éven belül az államháztartás alrendszereiből juttatott valamely támogatással összefüggésben a támogatási szerződésben/támogatói okiratban/ösztöndíjszerződésben foglaltakat önhibájából nem vagy csak részben teljesítette.</w:t>
      </w:r>
    </w:p>
    <w:p w14:paraId="573677EE" w14:textId="77777777" w:rsidR="00631716" w:rsidRDefault="00631716" w:rsidP="00631716">
      <w:pPr>
        <w:jc w:val="both"/>
      </w:pPr>
    </w:p>
    <w:p w14:paraId="2856651F" w14:textId="1572265D" w:rsidR="00631716" w:rsidRPr="00092D3C" w:rsidRDefault="00631716" w:rsidP="00631716">
      <w:pPr>
        <w:jc w:val="both"/>
        <w:rPr>
          <w:b/>
          <w:szCs w:val="24"/>
        </w:rPr>
      </w:pPr>
      <w:r>
        <w:t>Az elnyert ösztöndíjat közvetlen adó- és TB-járulékfizetési kötelezettség nem terheli.</w:t>
      </w:r>
    </w:p>
    <w:p w14:paraId="0AF85CA0" w14:textId="77777777" w:rsidR="00FA6D5A" w:rsidRDefault="00FA6D5A" w:rsidP="00954963">
      <w:pPr>
        <w:jc w:val="both"/>
        <w:rPr>
          <w:b/>
          <w:szCs w:val="24"/>
        </w:rPr>
      </w:pPr>
    </w:p>
    <w:p w14:paraId="4910E089" w14:textId="03756829" w:rsidR="0013429F" w:rsidRDefault="00476075" w:rsidP="00954963">
      <w:pPr>
        <w:jc w:val="both"/>
      </w:pPr>
      <w:r>
        <w:t>Amennyiben a</w:t>
      </w:r>
      <w:r w:rsidR="00BC6CCB">
        <w:t xml:space="preserve"> képviselő-testület a </w:t>
      </w:r>
      <w:r w:rsidR="007332E3">
        <w:t>202</w:t>
      </w:r>
      <w:r w:rsidR="00631716">
        <w:t>5</w:t>
      </w:r>
      <w:r w:rsidR="00DC6E5C">
        <w:t xml:space="preserve">. évi pályázati fordulóhoz </w:t>
      </w:r>
      <w:r w:rsidR="00954963">
        <w:t>történő csatlakozás</w:t>
      </w:r>
      <w:r>
        <w:t xml:space="preserve">ról dönt, </w:t>
      </w:r>
      <w:r w:rsidR="00631716">
        <w:t xml:space="preserve">a 2025. évi fordulóban alkalmazandó határidőkkel aktualizált </w:t>
      </w:r>
      <w:r w:rsidR="00DC6E5C">
        <w:t xml:space="preserve">Bursa </w:t>
      </w:r>
      <w:r w:rsidR="00954963">
        <w:t>Szabályza</w:t>
      </w:r>
      <w:r w:rsidR="00631716">
        <w:t xml:space="preserve">tot </w:t>
      </w:r>
      <w:r>
        <w:t>is szükséges elfogadnia</w:t>
      </w:r>
      <w:r w:rsidR="003A4CEF">
        <w:t xml:space="preserve">. </w:t>
      </w:r>
      <w:r w:rsidR="00631716">
        <w:t>Eb</w:t>
      </w:r>
      <w:r w:rsidR="00BE674E">
        <w:t>be</w:t>
      </w:r>
      <w:r w:rsidR="00631716">
        <w:t>n került rögzítésre az önkormányzati ösztöndíjrész mértéke is, amely – a tervezetben az előző évekhez hasonlóan- 5000 Ft/fő/hó.</w:t>
      </w:r>
    </w:p>
    <w:p w14:paraId="70519FB9" w14:textId="5351F5A3" w:rsidR="008D2124" w:rsidRPr="00CC1DFD" w:rsidRDefault="003A4CEF" w:rsidP="00954963">
      <w:pPr>
        <w:jc w:val="both"/>
        <w:rPr>
          <w:b/>
        </w:rPr>
      </w:pPr>
      <w:r>
        <w:t>Az Általános Szerződési Feltételek szerint a</w:t>
      </w:r>
      <w:r w:rsidR="008D2124">
        <w:t xml:space="preserve">z </w:t>
      </w:r>
      <w:r w:rsidR="008D2124" w:rsidRPr="006B4489">
        <w:t xml:space="preserve">ösztöndíj elbírálása kizárólag a </w:t>
      </w:r>
      <w:r w:rsidR="008D2124" w:rsidRPr="00DF7342">
        <w:rPr>
          <w:bCs/>
        </w:rPr>
        <w:t>szociális rászorultság</w:t>
      </w:r>
      <w:r w:rsidR="008D2124" w:rsidRPr="006B4489">
        <w:rPr>
          <w:b/>
          <w:bCs/>
        </w:rPr>
        <w:t xml:space="preserve"> </w:t>
      </w:r>
      <w:r w:rsidR="008D2124" w:rsidRPr="006B4489">
        <w:t xml:space="preserve">alapján, a pályázó tanulmányi eredményétől függetlenül történhet. </w:t>
      </w:r>
      <w:r w:rsidR="008D2124">
        <w:t xml:space="preserve">A Szabályzat </w:t>
      </w:r>
      <w:r w:rsidR="00BE674E">
        <w:t xml:space="preserve">-és a pályázati kiírás tervezetek- </w:t>
      </w:r>
      <w:r w:rsidR="008D2124">
        <w:t>értelmében</w:t>
      </w:r>
      <w:r w:rsidR="00795160">
        <w:t xml:space="preserve"> s</w:t>
      </w:r>
      <w:r w:rsidR="00CC1DFD" w:rsidRPr="00D424B3">
        <w:rPr>
          <w:szCs w:val="24"/>
        </w:rPr>
        <w:t xml:space="preserve">zociálisan rászorult a pályázó, ha a pályázó lakóhelye szerinti lakásban életvitelszerűen együtt lakó, ott bejelentett lakóhellyel vagy tartózkodási hellyel rendelkező személyek </w:t>
      </w:r>
      <w:r w:rsidR="00CC1DFD" w:rsidRPr="00516537">
        <w:rPr>
          <w:b/>
        </w:rPr>
        <w:t>egy főre jutó havi nettó jövedelmének összege nem haladja meg az öregségi nyugdíj mindenkori legkisebb összegének (28.500</w:t>
      </w:r>
      <w:r w:rsidR="00CC1DFD">
        <w:rPr>
          <w:b/>
        </w:rPr>
        <w:t>,</w:t>
      </w:r>
      <w:r w:rsidR="00CC1DFD" w:rsidRPr="00516537">
        <w:rPr>
          <w:b/>
        </w:rPr>
        <w:t xml:space="preserve">-Ft) </w:t>
      </w:r>
      <w:r w:rsidR="00CC1DFD">
        <w:rPr>
          <w:b/>
        </w:rPr>
        <w:lastRenderedPageBreak/>
        <w:t>hatszorosát (171.000,-Ft)</w:t>
      </w:r>
      <w:r w:rsidR="00CC1DFD" w:rsidRPr="00516537">
        <w:rPr>
          <w:b/>
        </w:rPr>
        <w:t>.</w:t>
      </w:r>
      <w:r w:rsidR="00CC1DFD" w:rsidRPr="00E54F52">
        <w:t xml:space="preserve"> </w:t>
      </w:r>
      <w:r w:rsidR="008D2124" w:rsidRPr="00F07DDD">
        <w:t>A pályázó szociális rászorultságának megléte nem jelenti azt, hogy a pályázó a támogatásra alanyi jogon igényt tarthat.</w:t>
      </w:r>
      <w:r w:rsidR="00CC1DFD">
        <w:rPr>
          <w:b/>
        </w:rPr>
        <w:t xml:space="preserve"> </w:t>
      </w:r>
      <w:r w:rsidR="00CC1DFD">
        <w:t xml:space="preserve">Amennyiben a fenti jövedelemhatáron, illetve </w:t>
      </w:r>
      <w:r w:rsidR="00CC1DFD" w:rsidRPr="00A7347B">
        <w:rPr>
          <w:b/>
          <w:bCs/>
        </w:rPr>
        <w:t>a</w:t>
      </w:r>
      <w:r w:rsidR="0013429F" w:rsidRPr="00A7347B">
        <w:rPr>
          <w:b/>
          <w:bCs/>
        </w:rPr>
        <w:t>z ösztöndíj 5000 Ft/hó összegén</w:t>
      </w:r>
      <w:r w:rsidR="0013429F">
        <w:t xml:space="preserve"> nem kíván változtatni a képviselő-testület, úgy </w:t>
      </w:r>
      <w:r w:rsidR="00795160">
        <w:t>a Szabályzatot a 202</w:t>
      </w:r>
      <w:r w:rsidR="00BE674E">
        <w:t>5</w:t>
      </w:r>
      <w:r w:rsidR="00795160">
        <w:t xml:space="preserve">. évi forduló aktuális határnapjain </w:t>
      </w:r>
      <w:r w:rsidR="00BE674E">
        <w:t xml:space="preserve">és pályázatokat elbíráló bizottság elnevezésén </w:t>
      </w:r>
      <w:r w:rsidR="00795160">
        <w:t>túl egyebekben nem szükséges módosítani.</w:t>
      </w:r>
    </w:p>
    <w:p w14:paraId="5D79B83F" w14:textId="77777777" w:rsidR="00954963" w:rsidRDefault="00954963" w:rsidP="00954963">
      <w:pPr>
        <w:ind w:left="720"/>
        <w:jc w:val="both"/>
      </w:pPr>
    </w:p>
    <w:p w14:paraId="219E24D3" w14:textId="77777777" w:rsidR="00954963" w:rsidRDefault="00954963" w:rsidP="00954963">
      <w:pPr>
        <w:jc w:val="both"/>
      </w:pPr>
      <w:r>
        <w:t>A fentiek alapján az alábbi határozati javaslatot terjesztjük a T</w:t>
      </w:r>
      <w:r w:rsidR="003C45C5">
        <w:t>isztelt</w:t>
      </w:r>
      <w:r>
        <w:t xml:space="preserve"> Képviselő-testület elé.</w:t>
      </w:r>
    </w:p>
    <w:p w14:paraId="3D0BFEE9" w14:textId="77777777" w:rsidR="00954963" w:rsidRDefault="00954963" w:rsidP="00954963">
      <w:pPr>
        <w:jc w:val="both"/>
      </w:pPr>
    </w:p>
    <w:p w14:paraId="103F0CE2" w14:textId="77777777" w:rsidR="00954963" w:rsidRDefault="00954963" w:rsidP="00954963">
      <w:pPr>
        <w:jc w:val="center"/>
        <w:rPr>
          <w:b/>
          <w:u w:val="single"/>
        </w:rPr>
      </w:pPr>
      <w:r>
        <w:rPr>
          <w:b/>
          <w:u w:val="single"/>
        </w:rPr>
        <w:t>HATÁROZATI JAVASLAT:</w:t>
      </w:r>
    </w:p>
    <w:p w14:paraId="5DDE0494" w14:textId="77777777" w:rsidR="00954963" w:rsidRDefault="00954963" w:rsidP="00954963">
      <w:pPr>
        <w:jc w:val="center"/>
        <w:rPr>
          <w:b/>
          <w:u w:val="single"/>
        </w:rPr>
      </w:pPr>
    </w:p>
    <w:p w14:paraId="296290BC" w14:textId="723BA339" w:rsidR="00954963" w:rsidRPr="00CE2F3F" w:rsidRDefault="00E0279C" w:rsidP="00954963">
      <w:pPr>
        <w:jc w:val="center"/>
        <w:rPr>
          <w:i/>
        </w:rPr>
      </w:pPr>
      <w:r>
        <w:rPr>
          <w:i/>
        </w:rPr>
        <w:t>a</w:t>
      </w:r>
      <w:r w:rsidR="00954963">
        <w:rPr>
          <w:i/>
        </w:rPr>
        <w:t xml:space="preserve"> Bursa Hungarica Felsőoktatási Önko</w:t>
      </w:r>
      <w:r w:rsidR="007332E3">
        <w:rPr>
          <w:i/>
        </w:rPr>
        <w:t>rmányzati Ösztöndíj</w:t>
      </w:r>
      <w:r w:rsidR="00476075">
        <w:rPr>
          <w:i/>
        </w:rPr>
        <w:t>rendszer</w:t>
      </w:r>
      <w:r w:rsidR="007332E3">
        <w:rPr>
          <w:i/>
        </w:rPr>
        <w:t xml:space="preserve"> 202</w:t>
      </w:r>
      <w:r w:rsidR="00BE674E">
        <w:rPr>
          <w:i/>
        </w:rPr>
        <w:t>5</w:t>
      </w:r>
      <w:r w:rsidR="00954963">
        <w:rPr>
          <w:i/>
        </w:rPr>
        <w:t xml:space="preserve">. évi </w:t>
      </w:r>
      <w:r w:rsidR="005469E1">
        <w:rPr>
          <w:i/>
        </w:rPr>
        <w:t xml:space="preserve">pályázati </w:t>
      </w:r>
      <w:r w:rsidR="00954963">
        <w:rPr>
          <w:i/>
        </w:rPr>
        <w:t>fordulójával kapcsolatos döntések meghozataláról</w:t>
      </w:r>
    </w:p>
    <w:p w14:paraId="45575683" w14:textId="77777777" w:rsidR="00954963" w:rsidRDefault="00954963" w:rsidP="00954963">
      <w:pPr>
        <w:jc w:val="center"/>
        <w:rPr>
          <w:b/>
          <w:u w:val="single"/>
        </w:rPr>
      </w:pPr>
    </w:p>
    <w:p w14:paraId="429EADBD" w14:textId="77777777" w:rsidR="005469E1" w:rsidRDefault="00616407" w:rsidP="00476075">
      <w:pPr>
        <w:pStyle w:val="Listaszerbekezds"/>
        <w:numPr>
          <w:ilvl w:val="0"/>
          <w:numId w:val="8"/>
        </w:numPr>
        <w:ind w:left="0" w:firstLine="0"/>
        <w:jc w:val="both"/>
      </w:pPr>
      <w:r>
        <w:t>Harkány Város</w:t>
      </w:r>
      <w:r w:rsidR="00954963" w:rsidRPr="00922FE7">
        <w:t xml:space="preserve"> Ö</w:t>
      </w:r>
      <w:r w:rsidR="00954963">
        <w:t>nkormányzat</w:t>
      </w:r>
      <w:r>
        <w:t>ának</w:t>
      </w:r>
      <w:r w:rsidR="00954963">
        <w:t xml:space="preserve"> Képviselő-</w:t>
      </w:r>
      <w:r w:rsidR="00954963" w:rsidRPr="00922FE7">
        <w:t xml:space="preserve">testülete </w:t>
      </w:r>
    </w:p>
    <w:p w14:paraId="1FAEF081" w14:textId="7BC7E716" w:rsidR="00BE674E" w:rsidRPr="00BE674E" w:rsidRDefault="005469E1" w:rsidP="00BE674E">
      <w:pPr>
        <w:pStyle w:val="Listaszerbekezds"/>
        <w:numPr>
          <w:ilvl w:val="0"/>
          <w:numId w:val="7"/>
        </w:numPr>
        <w:jc w:val="both"/>
      </w:pPr>
      <w:r>
        <w:t>kifejezett és visszavonhatatlan döntésével csatlakozik</w:t>
      </w:r>
      <w:r w:rsidRPr="00922FE7">
        <w:t xml:space="preserve"> </w:t>
      </w:r>
      <w:r>
        <w:t xml:space="preserve">a hátrányos szociális helyzetű felsőoktatási hallgatók illetve felsőoktatási tanulmányokat kezdő fiatalok támogatására létrehozott </w:t>
      </w:r>
      <w:r w:rsidR="00954963" w:rsidRPr="00922FE7">
        <w:t>Burs</w:t>
      </w:r>
      <w:r>
        <w:t xml:space="preserve">a </w:t>
      </w:r>
      <w:r w:rsidR="00476075">
        <w:t xml:space="preserve">Hungarica </w:t>
      </w:r>
      <w:r w:rsidR="00954963" w:rsidRPr="00922FE7">
        <w:t>Felsőoktatási Önkormányzati Ösztöndíj</w:t>
      </w:r>
      <w:r w:rsidR="00476075">
        <w:t>rendszer</w:t>
      </w:r>
      <w:r w:rsidR="007332E3">
        <w:t xml:space="preserve"> 20</w:t>
      </w:r>
      <w:r w:rsidR="00476075">
        <w:t>2</w:t>
      </w:r>
      <w:r w:rsidR="00BE674E">
        <w:t>5</w:t>
      </w:r>
      <w:r w:rsidR="00D76ED9">
        <w:t>. évi</w:t>
      </w:r>
      <w:r>
        <w:t xml:space="preserve"> pályázati</w:t>
      </w:r>
      <w:r w:rsidR="00D76ED9">
        <w:t xml:space="preserve"> </w:t>
      </w:r>
      <w:r>
        <w:t>fordulójához,</w:t>
      </w:r>
      <w:r>
        <w:rPr>
          <w:color w:val="FF0000"/>
        </w:rPr>
        <w:t xml:space="preserve"> </w:t>
      </w:r>
      <w:r w:rsidR="00603B17" w:rsidRPr="00603B17">
        <w:t>a polgármestert felhatalmazza az előterjesztés mellékletét képező csatlakozási nyilatkozat aláírására,</w:t>
      </w:r>
    </w:p>
    <w:p w14:paraId="6F1C6636" w14:textId="3C5531BF" w:rsidR="00BE674E" w:rsidRPr="00BE674E" w:rsidRDefault="00BE674E" w:rsidP="00BE674E">
      <w:pPr>
        <w:pStyle w:val="Listaszerbekezds"/>
        <w:numPr>
          <w:ilvl w:val="0"/>
          <w:numId w:val="7"/>
        </w:numPr>
        <w:jc w:val="both"/>
      </w:pPr>
      <w:r w:rsidRPr="00BE674E">
        <w:t xml:space="preserve"> Az önkormányzat a felsőoktatási hallgatók számára, valamint a felsőoktatási tanulmányokat kezdő fiatalok részére kiírandó Bursa Hungarica Felsőoktatási Önkormányzati Ösztöndíjrendszer 2025. évi pályázati eljárásrendje - Általános Szerződési Feltételek a csatlakozó önkormányzatok számára című dokumentumot (a továbbiakban: ÁSZF) elfogadja, és kötelezettséget vállal arra, hogy a pályázatok kiírása, elbírálása és a települési önkormányzat által nyújtott támogatás összegének továbbítása során maradéktalanul az ÁSZF-ben foglaltaknak megfelelően jár el</w:t>
      </w:r>
      <w:r>
        <w:t>,</w:t>
      </w:r>
    </w:p>
    <w:p w14:paraId="652E14CD" w14:textId="2B624ADF" w:rsidR="00D73733" w:rsidRDefault="00BE674E" w:rsidP="00BE674E">
      <w:pPr>
        <w:pStyle w:val="Listaszerbekezds"/>
        <w:numPr>
          <w:ilvl w:val="0"/>
          <w:numId w:val="7"/>
        </w:numPr>
        <w:jc w:val="both"/>
      </w:pPr>
      <w:r w:rsidRPr="00BE674E">
        <w:t xml:space="preserve"> kötelezettséget vállal arra, hogy a Bursa Hungarica Felsőoktatási Önkormányzati Ösztöndíjrendszer 2025. évi fordulója keretében a beérkezett pályázatokat és a pályázatokról hozott döntését a https://bursa.emet.hu/onk/tonkbelep.aspx címen elérhető Bursa Hungarica Elektronikus Pályázatkezelési és Együttműködési Rendszerhez (a továbbiakban: EPER-Bursa rendszer) rendszerben rögzíti</w:t>
      </w:r>
      <w:r w:rsidR="00D73733">
        <w:t>,</w:t>
      </w:r>
    </w:p>
    <w:p w14:paraId="388EFFC4" w14:textId="1AFCD931" w:rsidR="00D73733" w:rsidRDefault="00D73733" w:rsidP="005469E1">
      <w:pPr>
        <w:pStyle w:val="Listaszerbekezds"/>
        <w:numPr>
          <w:ilvl w:val="0"/>
          <w:numId w:val="7"/>
        </w:numPr>
        <w:jc w:val="both"/>
      </w:pPr>
      <w:r>
        <w:t>nyilatkozik arról, hogy az EPER-Bursa rendszerben általa meghatározott és a pályázóktól bekérendő, a szociális körülmények igazolására fontosnak tartott nyilatkozatok és mellékletek megfelelnek a pályázati kiírás feltételeinek,</w:t>
      </w:r>
    </w:p>
    <w:p w14:paraId="1F4DEB1F" w14:textId="56451CC8" w:rsidR="00603B17" w:rsidRPr="00603B17" w:rsidRDefault="00954963" w:rsidP="00603B17">
      <w:pPr>
        <w:pStyle w:val="Listaszerbekezds"/>
        <w:numPr>
          <w:ilvl w:val="0"/>
          <w:numId w:val="7"/>
        </w:numPr>
        <w:jc w:val="both"/>
      </w:pPr>
      <w:r w:rsidRPr="005469E1">
        <w:t>felhatalmazza a polgár</w:t>
      </w:r>
      <w:r w:rsidR="00476075" w:rsidRPr="005469E1">
        <w:t>mestert a</w:t>
      </w:r>
      <w:r w:rsidR="005C645C">
        <w:t>z előterjesztés melléklete szerinti, a</w:t>
      </w:r>
      <w:r w:rsidR="00CA613F">
        <w:t xml:space="preserve"> Bursa Hungarica Felsőoktatási Önkormányzati Ösztöndíjrendszer</w:t>
      </w:r>
      <w:r w:rsidR="00476075" w:rsidRPr="005469E1">
        <w:t xml:space="preserve"> 202</w:t>
      </w:r>
      <w:r w:rsidR="00E266F3">
        <w:t>5</w:t>
      </w:r>
      <w:r w:rsidRPr="005469E1">
        <w:t>. évi forduló</w:t>
      </w:r>
      <w:r w:rsidR="00CA613F">
        <w:t>já</w:t>
      </w:r>
      <w:r w:rsidR="00476075" w:rsidRPr="005469E1">
        <w:t>ra vonatkozó</w:t>
      </w:r>
      <w:r w:rsidRPr="005469E1">
        <w:t xml:space="preserve"> </w:t>
      </w:r>
      <w:r w:rsidR="005C645C">
        <w:t xml:space="preserve">A és B típusú </w:t>
      </w:r>
      <w:r w:rsidRPr="005469E1">
        <w:t>pályázat</w:t>
      </w:r>
      <w:r w:rsidR="00476075" w:rsidRPr="005469E1">
        <w:t xml:space="preserve"> </w:t>
      </w:r>
      <w:r w:rsidR="00F37B50">
        <w:t>kiírására</w:t>
      </w:r>
      <w:r w:rsidR="00E266F3">
        <w:t xml:space="preserve"> azzal, hogy azt az önkormányzat honlapján közzéteszi.</w:t>
      </w:r>
    </w:p>
    <w:p w14:paraId="72EDA26F" w14:textId="77777777" w:rsidR="00F37B50" w:rsidRDefault="00F37B50" w:rsidP="005C645C">
      <w:pPr>
        <w:jc w:val="both"/>
      </w:pPr>
    </w:p>
    <w:p w14:paraId="217D6BE5" w14:textId="2ED44BD0" w:rsidR="00954963" w:rsidRDefault="00476075" w:rsidP="00476075">
      <w:pPr>
        <w:pStyle w:val="Szvegtrzs"/>
      </w:pPr>
      <w:r>
        <w:t xml:space="preserve">2. </w:t>
      </w:r>
      <w:r w:rsidR="00616407">
        <w:t>Harkány Város</w:t>
      </w:r>
      <w:r w:rsidR="00954963">
        <w:t xml:space="preserve"> Önkormányzat</w:t>
      </w:r>
      <w:r w:rsidR="00616407">
        <w:t>ának</w:t>
      </w:r>
      <w:r w:rsidR="00954963">
        <w:t xml:space="preserve"> Képvise</w:t>
      </w:r>
      <w:r w:rsidR="005469E1">
        <w:t xml:space="preserve">lő-testülete a Bursa Hungarica </w:t>
      </w:r>
      <w:r>
        <w:t xml:space="preserve">Felsőoktatási </w:t>
      </w:r>
      <w:r w:rsidR="00954963">
        <w:t>Önkormányzati Ösztöndíj</w:t>
      </w:r>
      <w:r w:rsidR="00611A5C">
        <w:t>rendszer</w:t>
      </w:r>
      <w:r w:rsidR="00954963">
        <w:t xml:space="preserve"> 20</w:t>
      </w:r>
      <w:r w:rsidR="007332E3">
        <w:t>2</w:t>
      </w:r>
      <w:r w:rsidR="00E266F3">
        <w:t>5</w:t>
      </w:r>
      <w:r w:rsidR="007332E3">
        <w:t>.</w:t>
      </w:r>
      <w:r w:rsidR="00954963">
        <w:t xml:space="preserve"> évi fordulójára </w:t>
      </w:r>
      <w:r>
        <w:t xml:space="preserve">vonatkozó </w:t>
      </w:r>
      <w:r w:rsidR="00954963">
        <w:t>Szabályzat</w:t>
      </w:r>
      <w:r w:rsidR="0052458D">
        <w:t>o</w:t>
      </w:r>
      <w:r w:rsidR="003F1D50">
        <w:t xml:space="preserve">t </w:t>
      </w:r>
      <w:r>
        <w:t xml:space="preserve">az előterjesztés szerinti </w:t>
      </w:r>
      <w:r w:rsidR="0052458D">
        <w:t>tartalommal elfogadja</w:t>
      </w:r>
      <w:r w:rsidR="005F6955" w:rsidRPr="005F6955">
        <w:t xml:space="preserve"> </w:t>
      </w:r>
      <w:r w:rsidR="005F6955">
        <w:t xml:space="preserve">azzal, hogy </w:t>
      </w:r>
      <w:r w:rsidR="005F6955" w:rsidRPr="006D5C7A">
        <w:t xml:space="preserve">ösztöndíj önkormányzat által megállapított összege a Szabályzatban foglaltaknak megfelelően havi </w:t>
      </w:r>
      <w:r w:rsidR="005F6955" w:rsidRPr="006D5C7A">
        <w:rPr>
          <w:bCs/>
        </w:rPr>
        <w:t>5.000 Ft.</w:t>
      </w:r>
    </w:p>
    <w:p w14:paraId="63A0F580" w14:textId="77777777" w:rsidR="00954963" w:rsidRDefault="00954963" w:rsidP="00476075">
      <w:pPr>
        <w:jc w:val="right"/>
      </w:pPr>
    </w:p>
    <w:p w14:paraId="1047FF1E" w14:textId="0DF5C366" w:rsidR="00954963" w:rsidRDefault="00954963" w:rsidP="005C645C">
      <w:r w:rsidRPr="005C645C">
        <w:rPr>
          <w:u w:val="single"/>
        </w:rPr>
        <w:t>Határidő:</w:t>
      </w:r>
      <w:r>
        <w:t xml:space="preserve"> </w:t>
      </w:r>
      <w:r w:rsidR="00F37B50">
        <w:t>csatlakozásra</w:t>
      </w:r>
      <w:r w:rsidR="00662B94">
        <w:t xml:space="preserve">: </w:t>
      </w:r>
      <w:r w:rsidR="00F37B50">
        <w:t>202</w:t>
      </w:r>
      <w:r w:rsidR="00E266F3">
        <w:t>4</w:t>
      </w:r>
      <w:r w:rsidR="00F37B50">
        <w:t>.</w:t>
      </w:r>
      <w:r w:rsidR="00E266F3">
        <w:t xml:space="preserve"> október 30.</w:t>
      </w:r>
      <w:r w:rsidR="00662B94">
        <w:t xml:space="preserve">, pályázat kiírására: </w:t>
      </w:r>
      <w:r w:rsidR="00E266F3">
        <w:t>2024. november 4.</w:t>
      </w:r>
      <w:r w:rsidR="009403A0">
        <w:t>,</w:t>
      </w:r>
      <w:r w:rsidR="00F37B50">
        <w:t xml:space="preserve"> pályázatok benyújtására: </w:t>
      </w:r>
      <w:r w:rsidR="00E266F3">
        <w:t>2024. december 4</w:t>
      </w:r>
      <w:r w:rsidR="00F37B50">
        <w:t xml:space="preserve">., pályázatok elbírálására: </w:t>
      </w:r>
      <w:r w:rsidR="00E266F3">
        <w:t>2025. január 6.</w:t>
      </w:r>
    </w:p>
    <w:p w14:paraId="134286D3" w14:textId="0E8A0DEC" w:rsidR="005F6955" w:rsidRDefault="00476075" w:rsidP="005C645C">
      <w:pPr>
        <w:jc w:val="both"/>
      </w:pPr>
      <w:r w:rsidRPr="005C645C">
        <w:rPr>
          <w:u w:val="single"/>
        </w:rPr>
        <w:t>Felelős:</w:t>
      </w:r>
      <w:r>
        <w:t xml:space="preserve"> </w:t>
      </w:r>
      <w:r w:rsidR="00E266F3">
        <w:t xml:space="preserve">polgármester, </w:t>
      </w:r>
      <w:r>
        <w:t>jegyző</w:t>
      </w:r>
    </w:p>
    <w:p w14:paraId="754B0F3C" w14:textId="77777777" w:rsidR="005C645C" w:rsidRDefault="005C645C" w:rsidP="005C645C">
      <w:pPr>
        <w:jc w:val="both"/>
      </w:pPr>
    </w:p>
    <w:p w14:paraId="5F1A499A" w14:textId="77777777" w:rsidR="00E266F3" w:rsidRDefault="00E266F3" w:rsidP="005C645C">
      <w:pPr>
        <w:jc w:val="both"/>
      </w:pPr>
    </w:p>
    <w:p w14:paraId="5AD0EDF1" w14:textId="77777777" w:rsidR="00E266F3" w:rsidRDefault="00E266F3" w:rsidP="005C645C">
      <w:pPr>
        <w:jc w:val="both"/>
      </w:pPr>
    </w:p>
    <w:p w14:paraId="2549E7AF" w14:textId="77777777" w:rsidR="00E266F3" w:rsidRDefault="00E266F3" w:rsidP="005C645C">
      <w:pPr>
        <w:jc w:val="both"/>
      </w:pPr>
    </w:p>
    <w:p w14:paraId="18A5D8B5" w14:textId="4D4C5CAD" w:rsidR="000B5272" w:rsidRDefault="00577B15">
      <w:r>
        <w:t xml:space="preserve">Harkány, </w:t>
      </w:r>
      <w:r w:rsidR="00E266F3">
        <w:t>2024. 10. 15.</w:t>
      </w:r>
      <w:r>
        <w:tab/>
      </w:r>
      <w:r>
        <w:tab/>
      </w:r>
      <w:r>
        <w:tab/>
        <w:t>Regényiné dr. Börczi Vera, aljegyző sk.</w:t>
      </w:r>
    </w:p>
    <w:sectPr w:rsidR="000B5272" w:rsidSect="00BE674E">
      <w:footerReference w:type="default" r:id="rId8"/>
      <w:pgSz w:w="11906" w:h="16838"/>
      <w:pgMar w:top="993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7E4B9" w14:textId="77777777" w:rsidR="00666BF6" w:rsidRDefault="00666BF6" w:rsidP="004414B9">
      <w:r>
        <w:separator/>
      </w:r>
    </w:p>
  </w:endnote>
  <w:endnote w:type="continuationSeparator" w:id="0">
    <w:p w14:paraId="29736B9F" w14:textId="77777777" w:rsidR="00666BF6" w:rsidRDefault="00666BF6" w:rsidP="0044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4432D" w14:textId="77777777" w:rsidR="009C31A2" w:rsidRDefault="00900BC3">
    <w:pPr>
      <w:pStyle w:val="llb"/>
      <w:jc w:val="center"/>
    </w:pPr>
    <w:r>
      <w:fldChar w:fldCharType="begin"/>
    </w:r>
    <w:r w:rsidR="00D305FA">
      <w:instrText>PAGE   \* MERGEFORMAT</w:instrText>
    </w:r>
    <w:r>
      <w:fldChar w:fldCharType="separate"/>
    </w:r>
    <w:r w:rsidR="00577B15">
      <w:rPr>
        <w:noProof/>
      </w:rPr>
      <w:t>2</w:t>
    </w:r>
    <w:r>
      <w:fldChar w:fldCharType="end"/>
    </w:r>
  </w:p>
  <w:p w14:paraId="1981F7CE" w14:textId="77777777" w:rsidR="009C31A2" w:rsidRDefault="009C31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ACA25" w14:textId="77777777" w:rsidR="00666BF6" w:rsidRDefault="00666BF6" w:rsidP="004414B9">
      <w:r>
        <w:separator/>
      </w:r>
    </w:p>
  </w:footnote>
  <w:footnote w:type="continuationSeparator" w:id="0">
    <w:p w14:paraId="55FB3575" w14:textId="77777777" w:rsidR="00666BF6" w:rsidRDefault="00666BF6" w:rsidP="004414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57D6D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1AC5DB5"/>
    <w:multiLevelType w:val="hybridMultilevel"/>
    <w:tmpl w:val="56A439F8"/>
    <w:lvl w:ilvl="0" w:tplc="55C035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47BDA"/>
    <w:multiLevelType w:val="hybridMultilevel"/>
    <w:tmpl w:val="97D42F44"/>
    <w:lvl w:ilvl="0" w:tplc="E26001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E711F1"/>
    <w:multiLevelType w:val="hybridMultilevel"/>
    <w:tmpl w:val="9678E7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A43F7"/>
    <w:multiLevelType w:val="singleLevel"/>
    <w:tmpl w:val="040E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5" w15:restartNumberingAfterBreak="0">
    <w:nsid w:val="4AEB5862"/>
    <w:multiLevelType w:val="hybridMultilevel"/>
    <w:tmpl w:val="D5C6CC54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97833"/>
    <w:multiLevelType w:val="hybridMultilevel"/>
    <w:tmpl w:val="71CC095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240E1E"/>
    <w:multiLevelType w:val="hybridMultilevel"/>
    <w:tmpl w:val="01DA5D56"/>
    <w:lvl w:ilvl="0" w:tplc="F880C778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46B5"/>
    <w:multiLevelType w:val="hybridMultilevel"/>
    <w:tmpl w:val="94C259A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BF15C1"/>
    <w:multiLevelType w:val="hybridMultilevel"/>
    <w:tmpl w:val="844CBD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8820F9"/>
    <w:multiLevelType w:val="hybridMultilevel"/>
    <w:tmpl w:val="5EDE0876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35241138">
    <w:abstractNumId w:val="0"/>
  </w:num>
  <w:num w:numId="2" w16cid:durableId="1249730991">
    <w:abstractNumId w:val="4"/>
  </w:num>
  <w:num w:numId="3" w16cid:durableId="59256805">
    <w:abstractNumId w:val="7"/>
  </w:num>
  <w:num w:numId="4" w16cid:durableId="495615500">
    <w:abstractNumId w:val="2"/>
  </w:num>
  <w:num w:numId="5" w16cid:durableId="39330993">
    <w:abstractNumId w:val="1"/>
  </w:num>
  <w:num w:numId="6" w16cid:durableId="1709838180">
    <w:abstractNumId w:val="10"/>
  </w:num>
  <w:num w:numId="7" w16cid:durableId="1391804250">
    <w:abstractNumId w:val="5"/>
  </w:num>
  <w:num w:numId="8" w16cid:durableId="1121806771">
    <w:abstractNumId w:val="3"/>
  </w:num>
  <w:num w:numId="9" w16cid:durableId="1859733711">
    <w:abstractNumId w:val="9"/>
  </w:num>
  <w:num w:numId="10" w16cid:durableId="120000616">
    <w:abstractNumId w:val="6"/>
  </w:num>
  <w:num w:numId="11" w16cid:durableId="15324969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963"/>
    <w:rsid w:val="00022AC8"/>
    <w:rsid w:val="000256F8"/>
    <w:rsid w:val="00075539"/>
    <w:rsid w:val="0009183D"/>
    <w:rsid w:val="00092D3C"/>
    <w:rsid w:val="00095381"/>
    <w:rsid w:val="000A22B1"/>
    <w:rsid w:val="000B5272"/>
    <w:rsid w:val="000C00C0"/>
    <w:rsid w:val="0013429F"/>
    <w:rsid w:val="0016590A"/>
    <w:rsid w:val="001A3814"/>
    <w:rsid w:val="001A64D7"/>
    <w:rsid w:val="001C329C"/>
    <w:rsid w:val="001E1FCE"/>
    <w:rsid w:val="001F1217"/>
    <w:rsid w:val="00243E3B"/>
    <w:rsid w:val="00280FFE"/>
    <w:rsid w:val="00296604"/>
    <w:rsid w:val="002A2FD2"/>
    <w:rsid w:val="002C712F"/>
    <w:rsid w:val="00323709"/>
    <w:rsid w:val="00331134"/>
    <w:rsid w:val="00391462"/>
    <w:rsid w:val="003A4CEF"/>
    <w:rsid w:val="003B3535"/>
    <w:rsid w:val="003B730A"/>
    <w:rsid w:val="003C45C5"/>
    <w:rsid w:val="003F1D50"/>
    <w:rsid w:val="00411F1E"/>
    <w:rsid w:val="004139E3"/>
    <w:rsid w:val="004320B4"/>
    <w:rsid w:val="004414B9"/>
    <w:rsid w:val="00476075"/>
    <w:rsid w:val="00476E1D"/>
    <w:rsid w:val="004823A2"/>
    <w:rsid w:val="004A511D"/>
    <w:rsid w:val="0052458D"/>
    <w:rsid w:val="005469E1"/>
    <w:rsid w:val="00575397"/>
    <w:rsid w:val="00577B15"/>
    <w:rsid w:val="0059326C"/>
    <w:rsid w:val="005A5138"/>
    <w:rsid w:val="005C645C"/>
    <w:rsid w:val="005F6955"/>
    <w:rsid w:val="00603B17"/>
    <w:rsid w:val="00611A5C"/>
    <w:rsid w:val="00616407"/>
    <w:rsid w:val="00631716"/>
    <w:rsid w:val="00662B94"/>
    <w:rsid w:val="00665811"/>
    <w:rsid w:val="00666BF6"/>
    <w:rsid w:val="006D5C7A"/>
    <w:rsid w:val="006F4E37"/>
    <w:rsid w:val="007332E3"/>
    <w:rsid w:val="007462CB"/>
    <w:rsid w:val="00795160"/>
    <w:rsid w:val="007D5D44"/>
    <w:rsid w:val="00804D4A"/>
    <w:rsid w:val="008B58F3"/>
    <w:rsid w:val="008D2124"/>
    <w:rsid w:val="00900BC3"/>
    <w:rsid w:val="009013B4"/>
    <w:rsid w:val="00931F54"/>
    <w:rsid w:val="009403A0"/>
    <w:rsid w:val="00954963"/>
    <w:rsid w:val="0096230A"/>
    <w:rsid w:val="00987B12"/>
    <w:rsid w:val="009B2521"/>
    <w:rsid w:val="009B3257"/>
    <w:rsid w:val="009B4C2A"/>
    <w:rsid w:val="009B65A7"/>
    <w:rsid w:val="009C31A2"/>
    <w:rsid w:val="009C639C"/>
    <w:rsid w:val="00A024FA"/>
    <w:rsid w:val="00A7347B"/>
    <w:rsid w:val="00AA1531"/>
    <w:rsid w:val="00B02669"/>
    <w:rsid w:val="00B22EA3"/>
    <w:rsid w:val="00B62115"/>
    <w:rsid w:val="00BC6CCB"/>
    <w:rsid w:val="00BE1343"/>
    <w:rsid w:val="00BE674E"/>
    <w:rsid w:val="00BF24F5"/>
    <w:rsid w:val="00C809D4"/>
    <w:rsid w:val="00C84802"/>
    <w:rsid w:val="00C9384D"/>
    <w:rsid w:val="00CA23FF"/>
    <w:rsid w:val="00CA613F"/>
    <w:rsid w:val="00CC1DFD"/>
    <w:rsid w:val="00CF1FEA"/>
    <w:rsid w:val="00CF5199"/>
    <w:rsid w:val="00D14137"/>
    <w:rsid w:val="00D305FA"/>
    <w:rsid w:val="00D73733"/>
    <w:rsid w:val="00D743A5"/>
    <w:rsid w:val="00D76ED9"/>
    <w:rsid w:val="00DC6E5C"/>
    <w:rsid w:val="00DC710E"/>
    <w:rsid w:val="00E0279C"/>
    <w:rsid w:val="00E224AE"/>
    <w:rsid w:val="00E266F3"/>
    <w:rsid w:val="00E51639"/>
    <w:rsid w:val="00E73B8A"/>
    <w:rsid w:val="00EC58CC"/>
    <w:rsid w:val="00EF45D5"/>
    <w:rsid w:val="00F1738D"/>
    <w:rsid w:val="00F37B50"/>
    <w:rsid w:val="00FA6D5A"/>
    <w:rsid w:val="00FC44E4"/>
    <w:rsid w:val="00FF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DEC5E"/>
  <w15:docId w15:val="{2AE7296E-50C0-4D61-929F-03F67F724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496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954963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954963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95496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54963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954963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954963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549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54963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476075"/>
    <w:pPr>
      <w:ind w:left="720"/>
      <w:contextualSpacing/>
    </w:pPr>
  </w:style>
  <w:style w:type="paragraph" w:customStyle="1" w:styleId="Default">
    <w:name w:val="Default"/>
    <w:rsid w:val="00603B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1339</Words>
  <Characters>9241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Hohner</dc:creator>
  <cp:lastModifiedBy>Vaszlavik Erika</cp:lastModifiedBy>
  <cp:revision>5</cp:revision>
  <dcterms:created xsi:type="dcterms:W3CDTF">2024-10-16T13:21:00Z</dcterms:created>
  <dcterms:modified xsi:type="dcterms:W3CDTF">2024-10-25T05:22:00Z</dcterms:modified>
</cp:coreProperties>
</file>